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76"/>
        <w:gridCol w:w="6739"/>
      </w:tblGrid>
      <w:tr w:rsidR="080FA15B" w14:paraId="05960545" w14:textId="77777777" w:rsidTr="080FA15B">
        <w:trPr>
          <w:trHeight w:val="1125"/>
        </w:trPr>
        <w:tc>
          <w:tcPr>
            <w:tcW w:w="2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4E4E6"/>
            <w:tcMar>
              <w:top w:w="90" w:type="dxa"/>
              <w:left w:w="90" w:type="dxa"/>
              <w:bottom w:w="90" w:type="dxa"/>
              <w:right w:w="90" w:type="dxa"/>
            </w:tcMar>
          </w:tcPr>
          <w:p w14:paraId="25A0AC91" w14:textId="5E084D1A" w:rsidR="080FA15B" w:rsidRDefault="080FA15B" w:rsidP="080FA15B">
            <w:pPr>
              <w:widowControl w:val="0"/>
              <w:spacing w:line="360" w:lineRule="auto"/>
              <w:rPr>
                <w:rFonts w:ascii="Arial" w:eastAsia="Arial" w:hAnsi="Arial" w:cs="Arial"/>
                <w:color w:val="666666"/>
                <w:sz w:val="18"/>
                <w:szCs w:val="18"/>
              </w:rPr>
            </w:pPr>
          </w:p>
          <w:p w14:paraId="25FAE9CE" w14:textId="2CD73870" w:rsidR="080FA15B" w:rsidRDefault="080FA15B" w:rsidP="080FA15B">
            <w:pPr>
              <w:spacing w:line="276" w:lineRule="auto"/>
              <w:rPr>
                <w:rFonts w:ascii="Arial" w:eastAsia="Arial" w:hAnsi="Arial" w:cs="Arial"/>
                <w:color w:val="999999"/>
                <w:sz w:val="16"/>
                <w:szCs w:val="16"/>
              </w:rPr>
            </w:pPr>
          </w:p>
        </w:tc>
        <w:tc>
          <w:tcPr>
            <w:tcW w:w="67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C3C3B"/>
            <w:tcMar>
              <w:top w:w="90" w:type="dxa"/>
              <w:left w:w="90" w:type="dxa"/>
              <w:bottom w:w="90" w:type="dxa"/>
              <w:right w:w="90" w:type="dxa"/>
            </w:tcMar>
            <w:vAlign w:val="bottom"/>
          </w:tcPr>
          <w:p w14:paraId="735CEC6D" w14:textId="03B0433B" w:rsidR="080FA15B" w:rsidRDefault="080FA15B" w:rsidP="080FA15B">
            <w:pPr>
              <w:widowControl w:val="0"/>
              <w:spacing w:line="276" w:lineRule="auto"/>
              <w:ind w:left="15"/>
              <w:jc w:val="right"/>
              <w:rPr>
                <w:rFonts w:ascii="Arial" w:eastAsia="Arial" w:hAnsi="Arial" w:cs="Arial"/>
                <w:color w:val="FFFFFF" w:themeColor="background1"/>
                <w:sz w:val="48"/>
                <w:szCs w:val="48"/>
              </w:rPr>
            </w:pPr>
          </w:p>
        </w:tc>
      </w:tr>
    </w:tbl>
    <w:p w14:paraId="668000C6" w14:textId="30CF147B" w:rsidR="00C13367" w:rsidRDefault="0C74F823" w:rsidP="7EF41690">
      <w:pPr>
        <w:widowControl w:val="0"/>
        <w:shd w:val="clear" w:color="auto" w:fill="9AA9A1"/>
        <w:spacing w:line="276" w:lineRule="auto"/>
        <w:ind w:left="15"/>
        <w:jc w:val="right"/>
        <w:rPr>
          <w:rFonts w:ascii="Arial" w:eastAsia="Arial" w:hAnsi="Arial" w:cs="Arial"/>
          <w:color w:val="666666"/>
          <w:sz w:val="48"/>
          <w:szCs w:val="48"/>
        </w:rPr>
      </w:pPr>
      <w:r>
        <w:rPr>
          <w:noProof/>
        </w:rPr>
        <w:drawing>
          <wp:inline distT="0" distB="0" distL="0" distR="0" wp14:anchorId="29BFB0C0" wp14:editId="420D1841">
            <wp:extent cx="778543" cy="273932"/>
            <wp:effectExtent l="0" t="0" r="0" b="0"/>
            <wp:docPr id="1016732310" name="Imagen 101673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778543" cy="273932"/>
                    </a:xfrm>
                    <a:prstGeom prst="rect">
                      <a:avLst/>
                    </a:prstGeom>
                  </pic:spPr>
                </pic:pic>
              </a:graphicData>
            </a:graphic>
          </wp:inline>
        </w:drawing>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5"/>
        <w:gridCol w:w="8550"/>
      </w:tblGrid>
      <w:tr w:rsidR="080FA15B" w14:paraId="0060272A" w14:textId="77777777" w:rsidTr="148FE3F2">
        <w:trPr>
          <w:trHeight w:val="615"/>
        </w:trPr>
        <w:tc>
          <w:tcPr>
            <w:tcW w:w="465" w:type="dxa"/>
            <w:tcBorders>
              <w:top w:val="nil"/>
              <w:left w:val="nil"/>
              <w:bottom w:val="nil"/>
              <w:right w:val="nil"/>
            </w:tcBorders>
            <w:tcMar>
              <w:top w:w="90" w:type="dxa"/>
              <w:left w:w="90" w:type="dxa"/>
              <w:bottom w:w="90" w:type="dxa"/>
              <w:right w:w="90" w:type="dxa"/>
            </w:tcMar>
          </w:tcPr>
          <w:p w14:paraId="1EEBEFA9" w14:textId="63231C88" w:rsidR="080FA15B" w:rsidRDefault="080FA15B" w:rsidP="148FE3F2">
            <w:pPr>
              <w:widowControl w:val="0"/>
              <w:jc w:val="both"/>
              <w:rPr>
                <w:rFonts w:ascii="Times New Roman" w:eastAsia="Times New Roman" w:hAnsi="Times New Roman" w:cs="Times New Roman"/>
                <w:color w:val="000000" w:themeColor="text1"/>
                <w:sz w:val="20"/>
                <w:szCs w:val="20"/>
              </w:rPr>
            </w:pPr>
          </w:p>
        </w:tc>
        <w:tc>
          <w:tcPr>
            <w:tcW w:w="8550" w:type="dxa"/>
            <w:tcBorders>
              <w:top w:val="nil"/>
              <w:left w:val="nil"/>
              <w:bottom w:val="nil"/>
              <w:right w:val="nil"/>
            </w:tcBorders>
            <w:tcMar>
              <w:top w:w="90" w:type="dxa"/>
              <w:left w:w="90" w:type="dxa"/>
              <w:bottom w:w="90" w:type="dxa"/>
              <w:right w:w="90" w:type="dxa"/>
            </w:tcMar>
          </w:tcPr>
          <w:p w14:paraId="2D7BFB45" w14:textId="593FC4B1" w:rsidR="080FA15B" w:rsidRDefault="055826B7" w:rsidP="148FE3F2">
            <w:pPr>
              <w:widowControl w:val="0"/>
              <w:spacing w:line="276" w:lineRule="auto"/>
              <w:jc w:val="center"/>
              <w:rPr>
                <w:rFonts w:eastAsiaTheme="minorEastAsia"/>
                <w:color w:val="000000" w:themeColor="text1"/>
                <w:sz w:val="28"/>
                <w:szCs w:val="28"/>
                <w:lang w:val="es-MX"/>
              </w:rPr>
            </w:pPr>
            <w:r w:rsidRPr="148FE3F2">
              <w:rPr>
                <w:rFonts w:eastAsiaTheme="minorEastAsia"/>
                <w:b/>
                <w:bCs/>
                <w:color w:val="000000" w:themeColor="text1"/>
                <w:sz w:val="32"/>
                <w:szCs w:val="32"/>
              </w:rPr>
              <w:t>Grupo Chery por primera vez en</w:t>
            </w:r>
            <w:r w:rsidR="31E5FA0B" w:rsidRPr="148FE3F2">
              <w:rPr>
                <w:rFonts w:eastAsiaTheme="minorEastAsia"/>
                <w:b/>
                <w:bCs/>
                <w:color w:val="000000" w:themeColor="text1"/>
                <w:sz w:val="32"/>
                <w:szCs w:val="32"/>
              </w:rPr>
              <w:t xml:space="preserve"> la lista de</w:t>
            </w:r>
            <w:r w:rsidRPr="148FE3F2">
              <w:rPr>
                <w:rFonts w:eastAsiaTheme="minorEastAsia"/>
                <w:b/>
                <w:bCs/>
                <w:color w:val="000000" w:themeColor="text1"/>
                <w:sz w:val="32"/>
                <w:szCs w:val="32"/>
              </w:rPr>
              <w:t xml:space="preserve"> </w:t>
            </w:r>
            <w:proofErr w:type="spellStart"/>
            <w:r w:rsidRPr="148FE3F2">
              <w:rPr>
                <w:rFonts w:eastAsiaTheme="minorEastAsia"/>
                <w:b/>
                <w:bCs/>
                <w:color w:val="000000" w:themeColor="text1"/>
                <w:sz w:val="32"/>
                <w:szCs w:val="32"/>
              </w:rPr>
              <w:t>Fortune</w:t>
            </w:r>
            <w:proofErr w:type="spellEnd"/>
            <w:r w:rsidRPr="148FE3F2">
              <w:rPr>
                <w:rFonts w:eastAsiaTheme="minorEastAsia"/>
                <w:b/>
                <w:bCs/>
                <w:color w:val="000000" w:themeColor="text1"/>
                <w:sz w:val="32"/>
                <w:szCs w:val="32"/>
              </w:rPr>
              <w:t xml:space="preserve"> Global 500</w:t>
            </w:r>
          </w:p>
          <w:p w14:paraId="4EC53D5A" w14:textId="31276431" w:rsidR="080FA15B" w:rsidRDefault="080FA15B" w:rsidP="148FE3F2">
            <w:pPr>
              <w:widowControl w:val="0"/>
              <w:spacing w:line="276" w:lineRule="auto"/>
              <w:jc w:val="center"/>
              <w:rPr>
                <w:rFonts w:eastAsiaTheme="minorEastAsia"/>
                <w:color w:val="000000" w:themeColor="text1"/>
                <w:sz w:val="24"/>
                <w:szCs w:val="24"/>
                <w:lang w:val="es-MX"/>
              </w:rPr>
            </w:pPr>
          </w:p>
          <w:p w14:paraId="0E369BFC" w14:textId="5F828AA1" w:rsidR="080FA15B" w:rsidRDefault="476909BB" w:rsidP="148FE3F2">
            <w:pPr>
              <w:pStyle w:val="Prrafodelista"/>
              <w:widowControl w:val="0"/>
              <w:numPr>
                <w:ilvl w:val="0"/>
                <w:numId w:val="1"/>
              </w:numPr>
              <w:spacing w:line="276" w:lineRule="auto"/>
              <w:jc w:val="center"/>
              <w:rPr>
                <w:rFonts w:eastAsiaTheme="minorEastAsia"/>
                <w:color w:val="000000" w:themeColor="text1"/>
              </w:rPr>
            </w:pPr>
            <w:r w:rsidRPr="148FE3F2">
              <w:rPr>
                <w:rFonts w:eastAsiaTheme="minorEastAsia"/>
                <w:color w:val="000000" w:themeColor="text1"/>
                <w:lang w:val="es-MX"/>
              </w:rPr>
              <w:t xml:space="preserve"> </w:t>
            </w:r>
            <w:r w:rsidR="0C4722D0" w:rsidRPr="148FE3F2">
              <w:rPr>
                <w:rFonts w:eastAsiaTheme="minorEastAsia"/>
                <w:color w:val="000000" w:themeColor="text1"/>
                <w:lang w:val="es-MX"/>
              </w:rPr>
              <w:t>El grupo automotriz h</w:t>
            </w:r>
            <w:r w:rsidRPr="148FE3F2">
              <w:rPr>
                <w:rFonts w:eastAsiaTheme="minorEastAsia"/>
                <w:color w:val="000000" w:themeColor="text1"/>
                <w:lang w:val="es-MX"/>
              </w:rPr>
              <w:t xml:space="preserve">izo su debut </w:t>
            </w:r>
            <w:r w:rsidR="7DA0EC2F" w:rsidRPr="148FE3F2">
              <w:rPr>
                <w:rFonts w:eastAsiaTheme="minorEastAsia"/>
                <w:color w:val="000000" w:themeColor="text1"/>
                <w:lang w:val="es-MX"/>
              </w:rPr>
              <w:t>y aseguró la posición 385 dentro de</w:t>
            </w:r>
            <w:r w:rsidRPr="148FE3F2">
              <w:rPr>
                <w:rFonts w:eastAsiaTheme="minorEastAsia"/>
                <w:color w:val="000000" w:themeColor="text1"/>
                <w:lang w:val="es-MX"/>
              </w:rPr>
              <w:t xml:space="preserve"> la lista con un ingreso de $39</w:t>
            </w:r>
            <w:r w:rsidR="3BF6939A" w:rsidRPr="148FE3F2">
              <w:rPr>
                <w:rFonts w:eastAsiaTheme="minorEastAsia"/>
                <w:color w:val="000000" w:themeColor="text1"/>
                <w:lang w:val="es-MX"/>
              </w:rPr>
              <w:t>.</w:t>
            </w:r>
            <w:r w:rsidRPr="148FE3F2">
              <w:rPr>
                <w:rFonts w:eastAsiaTheme="minorEastAsia"/>
                <w:color w:val="000000" w:themeColor="text1"/>
                <w:lang w:val="es-MX"/>
              </w:rPr>
              <w:t xml:space="preserve">0917 </w:t>
            </w:r>
            <w:proofErr w:type="spellStart"/>
            <w:r w:rsidRPr="148FE3F2">
              <w:rPr>
                <w:rFonts w:eastAsiaTheme="minorEastAsia"/>
                <w:color w:val="000000" w:themeColor="text1"/>
                <w:lang w:val="es-MX"/>
              </w:rPr>
              <w:t>m</w:t>
            </w:r>
            <w:r w:rsidR="76FD1119" w:rsidRPr="148FE3F2">
              <w:rPr>
                <w:rFonts w:eastAsiaTheme="minorEastAsia"/>
                <w:color w:val="000000" w:themeColor="text1"/>
                <w:lang w:val="es-MX"/>
              </w:rPr>
              <w:t>mdd</w:t>
            </w:r>
            <w:proofErr w:type="spellEnd"/>
            <w:r w:rsidRPr="148FE3F2">
              <w:rPr>
                <w:rFonts w:eastAsiaTheme="minorEastAsia"/>
                <w:color w:val="000000" w:themeColor="text1"/>
                <w:lang w:val="es-MX"/>
              </w:rPr>
              <w:t xml:space="preserve">.  </w:t>
            </w:r>
          </w:p>
          <w:p w14:paraId="2BC64895" w14:textId="757C09FD" w:rsidR="080FA15B" w:rsidRDefault="5532433D" w:rsidP="148FE3F2">
            <w:pPr>
              <w:pStyle w:val="Prrafodelista"/>
              <w:widowControl w:val="0"/>
              <w:numPr>
                <w:ilvl w:val="0"/>
                <w:numId w:val="1"/>
              </w:numPr>
              <w:spacing w:line="276" w:lineRule="auto"/>
              <w:jc w:val="center"/>
              <w:rPr>
                <w:rFonts w:eastAsiaTheme="minorEastAsia"/>
                <w:color w:val="000000" w:themeColor="text1"/>
              </w:rPr>
            </w:pPr>
            <w:r w:rsidRPr="148FE3F2">
              <w:rPr>
                <w:rFonts w:eastAsiaTheme="minorEastAsia"/>
                <w:color w:val="000000" w:themeColor="text1"/>
              </w:rPr>
              <w:t>Con más de</w:t>
            </w:r>
            <w:r w:rsidR="4B573E8C" w:rsidRPr="148FE3F2">
              <w:rPr>
                <w:rFonts w:eastAsiaTheme="minorEastAsia"/>
                <w:color w:val="000000" w:themeColor="text1"/>
              </w:rPr>
              <w:t xml:space="preserve"> </w:t>
            </w:r>
            <w:r w:rsidR="476909BB" w:rsidRPr="148FE3F2">
              <w:rPr>
                <w:rFonts w:eastAsiaTheme="minorEastAsia"/>
                <w:color w:val="000000" w:themeColor="text1"/>
              </w:rPr>
              <w:t>14 millones de usuarios globales y opera</w:t>
            </w:r>
            <w:r w:rsidR="34C40D8E" w:rsidRPr="148FE3F2">
              <w:rPr>
                <w:rFonts w:eastAsiaTheme="minorEastAsia"/>
                <w:color w:val="000000" w:themeColor="text1"/>
              </w:rPr>
              <w:t>ciones</w:t>
            </w:r>
            <w:r w:rsidR="476909BB" w:rsidRPr="148FE3F2">
              <w:rPr>
                <w:rFonts w:eastAsiaTheme="minorEastAsia"/>
                <w:color w:val="000000" w:themeColor="text1"/>
              </w:rPr>
              <w:t xml:space="preserve"> en más de 80 países</w:t>
            </w:r>
            <w:r w:rsidR="5DAB5789" w:rsidRPr="148FE3F2">
              <w:rPr>
                <w:rFonts w:eastAsiaTheme="minorEastAsia"/>
                <w:color w:val="000000" w:themeColor="text1"/>
              </w:rPr>
              <w:t xml:space="preserve">, el grupo automotriz </w:t>
            </w:r>
            <w:r w:rsidR="01B154F4" w:rsidRPr="148FE3F2">
              <w:rPr>
                <w:rFonts w:eastAsiaTheme="minorEastAsia"/>
                <w:color w:val="000000" w:themeColor="text1"/>
              </w:rPr>
              <w:t xml:space="preserve">refrendó su </w:t>
            </w:r>
            <w:r w:rsidR="7E044E48" w:rsidRPr="148FE3F2">
              <w:rPr>
                <w:rFonts w:eastAsiaTheme="minorEastAsia"/>
                <w:color w:val="000000" w:themeColor="text1"/>
              </w:rPr>
              <w:t xml:space="preserve">fortaleza </w:t>
            </w:r>
            <w:r w:rsidR="39E54738" w:rsidRPr="148FE3F2">
              <w:rPr>
                <w:rFonts w:eastAsiaTheme="minorEastAsia"/>
                <w:color w:val="000000" w:themeColor="text1"/>
              </w:rPr>
              <w:t xml:space="preserve">como empresa </w:t>
            </w:r>
            <w:r w:rsidR="7E044E48" w:rsidRPr="148FE3F2">
              <w:rPr>
                <w:rFonts w:eastAsiaTheme="minorEastAsia"/>
                <w:color w:val="000000" w:themeColor="text1"/>
              </w:rPr>
              <w:t>global</w:t>
            </w:r>
            <w:r w:rsidR="477A05F1" w:rsidRPr="148FE3F2">
              <w:rPr>
                <w:rFonts w:eastAsiaTheme="minorEastAsia"/>
                <w:color w:val="000000" w:themeColor="text1"/>
              </w:rPr>
              <w:t xml:space="preserve"> con </w:t>
            </w:r>
            <w:r w:rsidR="7E044E48" w:rsidRPr="148FE3F2">
              <w:rPr>
                <w:rFonts w:eastAsiaTheme="minorEastAsia"/>
                <w:color w:val="000000" w:themeColor="text1"/>
              </w:rPr>
              <w:t>calidad operativa, rendimiento de ventas</w:t>
            </w:r>
            <w:r w:rsidR="52F9F1E0" w:rsidRPr="148FE3F2">
              <w:rPr>
                <w:rFonts w:eastAsiaTheme="minorEastAsia"/>
                <w:color w:val="000000" w:themeColor="text1"/>
              </w:rPr>
              <w:t xml:space="preserve"> y </w:t>
            </w:r>
            <w:r w:rsidR="7E044E48" w:rsidRPr="148FE3F2">
              <w:rPr>
                <w:rFonts w:eastAsiaTheme="minorEastAsia"/>
                <w:color w:val="000000" w:themeColor="text1"/>
              </w:rPr>
              <w:t>productividad total</w:t>
            </w:r>
            <w:r w:rsidR="3E3F1085" w:rsidRPr="148FE3F2">
              <w:rPr>
                <w:rFonts w:eastAsiaTheme="minorEastAsia"/>
                <w:color w:val="000000" w:themeColor="text1"/>
              </w:rPr>
              <w:t>.</w:t>
            </w:r>
          </w:p>
          <w:p w14:paraId="73772277" w14:textId="203AB66C" w:rsidR="080FA15B" w:rsidRDefault="080FA15B" w:rsidP="148FE3F2">
            <w:pPr>
              <w:pStyle w:val="Prrafodelista"/>
              <w:widowControl w:val="0"/>
              <w:spacing w:line="276" w:lineRule="auto"/>
              <w:jc w:val="center"/>
              <w:rPr>
                <w:rFonts w:ascii="Times New Roman" w:eastAsia="Times New Roman" w:hAnsi="Times New Roman" w:cs="Times New Roman"/>
                <w:color w:val="000000" w:themeColor="text1"/>
              </w:rPr>
            </w:pPr>
          </w:p>
        </w:tc>
      </w:tr>
    </w:tbl>
    <w:p w14:paraId="31468C7D" w14:textId="119E5962" w:rsidR="00C13367" w:rsidRDefault="3563A4EC" w:rsidP="148FE3F2">
      <w:pPr>
        <w:widowControl w:val="0"/>
        <w:jc w:val="both"/>
        <w:rPr>
          <w:rFonts w:eastAsiaTheme="minorEastAsia"/>
          <w:color w:val="000000" w:themeColor="text1"/>
        </w:rPr>
      </w:pPr>
      <w:r w:rsidRPr="148FE3F2">
        <w:rPr>
          <w:rFonts w:eastAsiaTheme="minorEastAsia"/>
          <w:b/>
          <w:bCs/>
          <w:color w:val="000000" w:themeColor="text1"/>
        </w:rPr>
        <w:t xml:space="preserve">Ciudad de México, </w:t>
      </w:r>
      <w:r w:rsidR="24796ED2" w:rsidRPr="148FE3F2">
        <w:rPr>
          <w:rFonts w:eastAsiaTheme="minorEastAsia"/>
          <w:b/>
          <w:bCs/>
          <w:color w:val="000000" w:themeColor="text1"/>
        </w:rPr>
        <w:t>0</w:t>
      </w:r>
      <w:r w:rsidR="006B5CC9">
        <w:rPr>
          <w:rFonts w:eastAsiaTheme="minorEastAsia"/>
          <w:b/>
          <w:bCs/>
          <w:color w:val="000000" w:themeColor="text1"/>
        </w:rPr>
        <w:t>6</w:t>
      </w:r>
      <w:r w:rsidRPr="148FE3F2">
        <w:rPr>
          <w:rFonts w:eastAsiaTheme="minorEastAsia"/>
          <w:b/>
          <w:bCs/>
          <w:color w:val="000000" w:themeColor="text1"/>
        </w:rPr>
        <w:t xml:space="preserve"> de </w:t>
      </w:r>
      <w:r w:rsidR="6312FDFA" w:rsidRPr="148FE3F2">
        <w:rPr>
          <w:rFonts w:eastAsiaTheme="minorEastAsia"/>
          <w:b/>
          <w:bCs/>
          <w:color w:val="000000" w:themeColor="text1"/>
        </w:rPr>
        <w:t>agosto</w:t>
      </w:r>
      <w:r w:rsidRPr="148FE3F2">
        <w:rPr>
          <w:rFonts w:eastAsiaTheme="minorEastAsia"/>
          <w:b/>
          <w:bCs/>
          <w:color w:val="000000" w:themeColor="text1"/>
        </w:rPr>
        <w:t xml:space="preserve"> de 2024.- </w:t>
      </w:r>
      <w:r w:rsidR="4DD63A5C" w:rsidRPr="006B5CC9">
        <w:rPr>
          <w:rFonts w:eastAsiaTheme="minorEastAsia"/>
          <w:color w:val="000000" w:themeColor="text1"/>
          <w:lang w:val="en-US"/>
        </w:rPr>
        <w:t xml:space="preserve">Chery Holding Group Co., Ltd. </w:t>
      </w:r>
      <w:r w:rsidR="00FADFA8" w:rsidRPr="148FE3F2">
        <w:rPr>
          <w:rFonts w:eastAsiaTheme="minorEastAsia"/>
          <w:color w:val="000000" w:themeColor="text1"/>
        </w:rPr>
        <w:t>(</w:t>
      </w:r>
      <w:proofErr w:type="spellStart"/>
      <w:r w:rsidR="6A5739B6" w:rsidRPr="148FE3F2">
        <w:rPr>
          <w:rFonts w:eastAsiaTheme="minorEastAsia"/>
          <w:color w:val="000000" w:themeColor="text1"/>
        </w:rPr>
        <w:t>Chirey</w:t>
      </w:r>
      <w:proofErr w:type="spellEnd"/>
      <w:r w:rsidR="6A5739B6" w:rsidRPr="148FE3F2">
        <w:rPr>
          <w:rFonts w:eastAsiaTheme="minorEastAsia"/>
          <w:color w:val="000000" w:themeColor="text1"/>
        </w:rPr>
        <w:t xml:space="preserve">) </w:t>
      </w:r>
      <w:r w:rsidR="4DD63A5C" w:rsidRPr="148FE3F2">
        <w:rPr>
          <w:rFonts w:eastAsiaTheme="minorEastAsia"/>
          <w:color w:val="000000" w:themeColor="text1"/>
        </w:rPr>
        <w:t xml:space="preserve">ha </w:t>
      </w:r>
      <w:r w:rsidR="2A2BD96B" w:rsidRPr="148FE3F2">
        <w:rPr>
          <w:rFonts w:eastAsiaTheme="minorEastAsia"/>
          <w:color w:val="000000" w:themeColor="text1"/>
        </w:rPr>
        <w:t xml:space="preserve">debutado </w:t>
      </w:r>
      <w:r w:rsidR="4DD63A5C" w:rsidRPr="148FE3F2">
        <w:rPr>
          <w:rFonts w:eastAsiaTheme="minorEastAsia"/>
          <w:color w:val="000000" w:themeColor="text1"/>
        </w:rPr>
        <w:t xml:space="preserve">con orgullo en la lista </w:t>
      </w:r>
      <w:proofErr w:type="spellStart"/>
      <w:r w:rsidR="4DD63A5C" w:rsidRPr="148FE3F2">
        <w:rPr>
          <w:rFonts w:eastAsiaTheme="minorEastAsia"/>
          <w:color w:val="000000" w:themeColor="text1"/>
        </w:rPr>
        <w:t>Fortune</w:t>
      </w:r>
      <w:proofErr w:type="spellEnd"/>
      <w:r w:rsidR="4DD63A5C" w:rsidRPr="148FE3F2">
        <w:rPr>
          <w:rFonts w:eastAsiaTheme="minorEastAsia"/>
          <w:color w:val="000000" w:themeColor="text1"/>
        </w:rPr>
        <w:t xml:space="preserve"> Global 500 de 2024, ocupando el puesto 385 con ingresos de 39.0917 </w:t>
      </w:r>
      <w:r w:rsidR="3ED20B2D" w:rsidRPr="148FE3F2">
        <w:rPr>
          <w:rFonts w:eastAsiaTheme="minorEastAsia"/>
          <w:color w:val="000000" w:themeColor="text1"/>
        </w:rPr>
        <w:t xml:space="preserve">mil </w:t>
      </w:r>
      <w:r w:rsidR="4DD63A5C" w:rsidRPr="148FE3F2">
        <w:rPr>
          <w:rFonts w:eastAsiaTheme="minorEastAsia"/>
          <w:color w:val="000000" w:themeColor="text1"/>
        </w:rPr>
        <w:t>millones de dólares.</w:t>
      </w:r>
    </w:p>
    <w:p w14:paraId="6AE71656" w14:textId="114DC26B" w:rsidR="00C13367" w:rsidRDefault="35510F96" w:rsidP="148FE3F2">
      <w:pPr>
        <w:widowControl w:val="0"/>
        <w:jc w:val="both"/>
        <w:rPr>
          <w:rFonts w:eastAsiaTheme="minorEastAsia"/>
          <w:color w:val="000000" w:themeColor="text1"/>
        </w:rPr>
      </w:pPr>
      <w:r w:rsidRPr="148FE3F2">
        <w:rPr>
          <w:rFonts w:eastAsiaTheme="minorEastAsia"/>
          <w:color w:val="000000" w:themeColor="text1"/>
        </w:rPr>
        <w:t xml:space="preserve">Fundada hace 27 años, </w:t>
      </w:r>
      <w:r w:rsidR="4DDDA5AC" w:rsidRPr="148FE3F2">
        <w:rPr>
          <w:rFonts w:eastAsiaTheme="minorEastAsia"/>
          <w:color w:val="000000" w:themeColor="text1"/>
        </w:rPr>
        <w:t>la automotriz</w:t>
      </w:r>
      <w:r w:rsidR="496A7B6E" w:rsidRPr="148FE3F2">
        <w:rPr>
          <w:rFonts w:eastAsiaTheme="minorEastAsia"/>
          <w:color w:val="000000" w:themeColor="text1"/>
        </w:rPr>
        <w:t xml:space="preserve"> </w:t>
      </w:r>
      <w:r w:rsidRPr="148FE3F2">
        <w:rPr>
          <w:rFonts w:eastAsiaTheme="minorEastAsia"/>
          <w:color w:val="000000" w:themeColor="text1"/>
        </w:rPr>
        <w:t>ha crecido hasta convertirse en una empresa mundialmente reconocida con 14</w:t>
      </w:r>
      <w:r w:rsidR="5B115C2C" w:rsidRPr="148FE3F2">
        <w:rPr>
          <w:rFonts w:eastAsiaTheme="minorEastAsia"/>
          <w:color w:val="000000" w:themeColor="text1"/>
        </w:rPr>
        <w:t>.</w:t>
      </w:r>
      <w:r w:rsidRPr="148FE3F2">
        <w:rPr>
          <w:rFonts w:eastAsiaTheme="minorEastAsia"/>
          <w:color w:val="000000" w:themeColor="text1"/>
        </w:rPr>
        <w:t>2 millones de usuarios en todo el mundo</w:t>
      </w:r>
      <w:r w:rsidR="22384E0A" w:rsidRPr="148FE3F2">
        <w:rPr>
          <w:rFonts w:eastAsiaTheme="minorEastAsia"/>
          <w:color w:val="000000" w:themeColor="text1"/>
        </w:rPr>
        <w:t xml:space="preserve"> </w:t>
      </w:r>
      <w:r w:rsidR="3BC83F4C" w:rsidRPr="148FE3F2">
        <w:rPr>
          <w:rFonts w:eastAsiaTheme="minorEastAsia"/>
          <w:color w:val="000000" w:themeColor="text1"/>
        </w:rPr>
        <w:t>con</w:t>
      </w:r>
      <w:r w:rsidR="22384E0A" w:rsidRPr="148FE3F2">
        <w:rPr>
          <w:rFonts w:eastAsiaTheme="minorEastAsia"/>
          <w:color w:val="000000" w:themeColor="text1"/>
        </w:rPr>
        <w:t xml:space="preserve"> operaciones en </w:t>
      </w:r>
      <w:r w:rsidRPr="148FE3F2">
        <w:rPr>
          <w:rFonts w:eastAsiaTheme="minorEastAsia"/>
          <w:color w:val="000000" w:themeColor="text1"/>
        </w:rPr>
        <w:t>más de 80 países y regiones</w:t>
      </w:r>
      <w:r w:rsidR="7A08A5DB" w:rsidRPr="148FE3F2">
        <w:rPr>
          <w:rFonts w:eastAsiaTheme="minorEastAsia"/>
          <w:color w:val="000000" w:themeColor="text1"/>
        </w:rPr>
        <w:t>,</w:t>
      </w:r>
      <w:r w:rsidR="4A77EC64" w:rsidRPr="148FE3F2">
        <w:rPr>
          <w:rFonts w:eastAsiaTheme="minorEastAsia"/>
          <w:color w:val="000000" w:themeColor="text1"/>
        </w:rPr>
        <w:t xml:space="preserve"> </w:t>
      </w:r>
      <w:r w:rsidR="0B2402C9" w:rsidRPr="148FE3F2">
        <w:rPr>
          <w:rFonts w:eastAsiaTheme="minorEastAsia"/>
          <w:color w:val="000000" w:themeColor="text1"/>
        </w:rPr>
        <w:t>posicionándose</w:t>
      </w:r>
      <w:r w:rsidR="7C5233BE" w:rsidRPr="148FE3F2">
        <w:rPr>
          <w:rFonts w:eastAsiaTheme="minorEastAsia"/>
          <w:color w:val="000000" w:themeColor="text1"/>
        </w:rPr>
        <w:t xml:space="preserve"> </w:t>
      </w:r>
      <w:r w:rsidR="51F5E806" w:rsidRPr="148FE3F2">
        <w:rPr>
          <w:rFonts w:eastAsiaTheme="minorEastAsia"/>
          <w:color w:val="000000" w:themeColor="text1"/>
        </w:rPr>
        <w:t>como una de</w:t>
      </w:r>
      <w:r w:rsidRPr="148FE3F2">
        <w:rPr>
          <w:rFonts w:eastAsiaTheme="minorEastAsia"/>
          <w:color w:val="000000" w:themeColor="text1"/>
        </w:rPr>
        <w:t xml:space="preserve"> las marcas chinas de automoción m</w:t>
      </w:r>
      <w:r w:rsidR="5ACC6943" w:rsidRPr="148FE3F2">
        <w:rPr>
          <w:rFonts w:eastAsiaTheme="minorEastAsia"/>
          <w:color w:val="000000" w:themeColor="text1"/>
        </w:rPr>
        <w:t>ás</w:t>
      </w:r>
      <w:r w:rsidRPr="148FE3F2">
        <w:rPr>
          <w:rFonts w:eastAsiaTheme="minorEastAsia"/>
          <w:color w:val="000000" w:themeColor="text1"/>
        </w:rPr>
        <w:t xml:space="preserve"> internacionalizadas</w:t>
      </w:r>
      <w:r w:rsidR="14088B80" w:rsidRPr="148FE3F2">
        <w:rPr>
          <w:rFonts w:eastAsiaTheme="minorEastAsia"/>
          <w:color w:val="000000" w:themeColor="text1"/>
        </w:rPr>
        <w:t xml:space="preserve"> </w:t>
      </w:r>
      <w:r w:rsidRPr="148FE3F2">
        <w:rPr>
          <w:rFonts w:eastAsiaTheme="minorEastAsia"/>
          <w:color w:val="000000" w:themeColor="text1"/>
        </w:rPr>
        <w:t>de</w:t>
      </w:r>
      <w:r w:rsidR="6C97F7B3" w:rsidRPr="148FE3F2">
        <w:rPr>
          <w:rFonts w:eastAsiaTheme="minorEastAsia"/>
          <w:color w:val="000000" w:themeColor="text1"/>
        </w:rPr>
        <w:t>ntro de</w:t>
      </w:r>
      <w:r w:rsidRPr="148FE3F2">
        <w:rPr>
          <w:rFonts w:eastAsiaTheme="minorEastAsia"/>
          <w:color w:val="000000" w:themeColor="text1"/>
        </w:rPr>
        <w:t xml:space="preserve"> </w:t>
      </w:r>
      <w:proofErr w:type="spellStart"/>
      <w:r w:rsidRPr="148FE3F2">
        <w:rPr>
          <w:rFonts w:eastAsiaTheme="minorEastAsia"/>
          <w:color w:val="000000" w:themeColor="text1"/>
        </w:rPr>
        <w:t>Fortune</w:t>
      </w:r>
      <w:proofErr w:type="spellEnd"/>
      <w:r w:rsidRPr="148FE3F2">
        <w:rPr>
          <w:rFonts w:eastAsiaTheme="minorEastAsia"/>
          <w:color w:val="000000" w:themeColor="text1"/>
        </w:rPr>
        <w:t xml:space="preserve"> Global 500.</w:t>
      </w:r>
    </w:p>
    <w:p w14:paraId="7B869CD0" w14:textId="156343C4" w:rsidR="00C13367" w:rsidRDefault="35510F96" w:rsidP="148FE3F2">
      <w:pPr>
        <w:widowControl w:val="0"/>
        <w:jc w:val="both"/>
        <w:rPr>
          <w:rFonts w:eastAsiaTheme="minorEastAsia"/>
          <w:color w:val="000000" w:themeColor="text1"/>
        </w:rPr>
      </w:pPr>
      <w:r w:rsidRPr="148FE3F2">
        <w:rPr>
          <w:rFonts w:eastAsiaTheme="minorEastAsia"/>
          <w:color w:val="000000" w:themeColor="text1"/>
        </w:rPr>
        <w:t>De 2021 a 2023, las ventas anuales del grupo aumentaron de 962</w:t>
      </w:r>
      <w:r w:rsidR="00580357">
        <w:rPr>
          <w:rFonts w:eastAsiaTheme="minorEastAsia"/>
          <w:color w:val="000000" w:themeColor="text1"/>
        </w:rPr>
        <w:t>,</w:t>
      </w:r>
      <w:r w:rsidRPr="148FE3F2">
        <w:rPr>
          <w:rFonts w:eastAsiaTheme="minorEastAsia"/>
          <w:color w:val="000000" w:themeColor="text1"/>
        </w:rPr>
        <w:t>000 a 1</w:t>
      </w:r>
      <w:r w:rsidR="0011E251" w:rsidRPr="148FE3F2">
        <w:rPr>
          <w:rFonts w:eastAsiaTheme="minorEastAsia"/>
          <w:color w:val="000000" w:themeColor="text1"/>
        </w:rPr>
        <w:t>,</w:t>
      </w:r>
      <w:r w:rsidRPr="148FE3F2">
        <w:rPr>
          <w:rFonts w:eastAsiaTheme="minorEastAsia"/>
          <w:color w:val="000000" w:themeColor="text1"/>
        </w:rPr>
        <w:t xml:space="preserve">881 millones de vehículos, casi duplicándose en tres años. </w:t>
      </w:r>
      <w:r w:rsidR="636DB598" w:rsidRPr="148FE3F2">
        <w:rPr>
          <w:rFonts w:eastAsiaTheme="minorEastAsia"/>
          <w:color w:val="000000" w:themeColor="text1"/>
        </w:rPr>
        <w:t>En el primer semestre de 2024, las ventas de Chery superaron 1</w:t>
      </w:r>
      <w:r w:rsidR="4AF52EE5" w:rsidRPr="148FE3F2">
        <w:rPr>
          <w:rFonts w:eastAsiaTheme="minorEastAsia"/>
          <w:color w:val="000000" w:themeColor="text1"/>
        </w:rPr>
        <w:t>.</w:t>
      </w:r>
      <w:r w:rsidR="636DB598" w:rsidRPr="148FE3F2">
        <w:rPr>
          <w:rFonts w:eastAsiaTheme="minorEastAsia"/>
          <w:color w:val="000000" w:themeColor="text1"/>
        </w:rPr>
        <w:t>1 millones de vehículos</w:t>
      </w:r>
      <w:r w:rsidR="0DF9C221" w:rsidRPr="148FE3F2">
        <w:rPr>
          <w:rFonts w:eastAsiaTheme="minorEastAsia"/>
          <w:color w:val="000000" w:themeColor="text1"/>
        </w:rPr>
        <w:t xml:space="preserve"> (a</w:t>
      </w:r>
      <w:r w:rsidR="636DB598" w:rsidRPr="148FE3F2">
        <w:rPr>
          <w:rFonts w:eastAsiaTheme="minorEastAsia"/>
          <w:color w:val="000000" w:themeColor="text1"/>
        </w:rPr>
        <w:t>umento interanual del 48</w:t>
      </w:r>
      <w:r w:rsidR="00580357">
        <w:rPr>
          <w:rFonts w:eastAsiaTheme="minorEastAsia"/>
          <w:color w:val="000000" w:themeColor="text1"/>
        </w:rPr>
        <w:t>.</w:t>
      </w:r>
      <w:r w:rsidR="636DB598" w:rsidRPr="148FE3F2">
        <w:rPr>
          <w:rFonts w:eastAsiaTheme="minorEastAsia"/>
          <w:color w:val="000000" w:themeColor="text1"/>
        </w:rPr>
        <w:t>4%</w:t>
      </w:r>
      <w:r w:rsidR="326E2196" w:rsidRPr="148FE3F2">
        <w:rPr>
          <w:rFonts w:eastAsiaTheme="minorEastAsia"/>
          <w:color w:val="000000" w:themeColor="text1"/>
        </w:rPr>
        <w:t>)</w:t>
      </w:r>
      <w:r w:rsidR="636DB598" w:rsidRPr="148FE3F2">
        <w:rPr>
          <w:rFonts w:eastAsiaTheme="minorEastAsia"/>
          <w:color w:val="000000" w:themeColor="text1"/>
        </w:rPr>
        <w:t>, estableciendo un récord histórico.</w:t>
      </w:r>
    </w:p>
    <w:p w14:paraId="39789036" w14:textId="6290A528" w:rsidR="00C13367" w:rsidRDefault="038C2A63" w:rsidP="148FE3F2">
      <w:pPr>
        <w:widowControl w:val="0"/>
        <w:jc w:val="both"/>
        <w:rPr>
          <w:rFonts w:eastAsiaTheme="minorEastAsia"/>
          <w:color w:val="000000" w:themeColor="text1"/>
        </w:rPr>
      </w:pPr>
      <w:r w:rsidRPr="148FE3F2">
        <w:rPr>
          <w:rFonts w:eastAsiaTheme="minorEastAsia"/>
          <w:color w:val="000000" w:themeColor="text1"/>
        </w:rPr>
        <w:t>Grupo Chery ha exportado acumulativamente 3</w:t>
      </w:r>
      <w:r w:rsidR="2319FEF7" w:rsidRPr="148FE3F2">
        <w:rPr>
          <w:rFonts w:eastAsiaTheme="minorEastAsia"/>
          <w:color w:val="000000" w:themeColor="text1"/>
        </w:rPr>
        <w:t>.</w:t>
      </w:r>
      <w:r w:rsidRPr="148FE3F2">
        <w:rPr>
          <w:rFonts w:eastAsiaTheme="minorEastAsia"/>
          <w:color w:val="000000" w:themeColor="text1"/>
        </w:rPr>
        <w:t>9 millones de vehículos, manteniendo su posición como marca china líder en exportaciones de automóviles de pasajeros durante 21 años consecutivos, tanto así que, en 2023, uno de cada tres autos chinos exportados era Chery.</w:t>
      </w:r>
    </w:p>
    <w:p w14:paraId="794BECB7" w14:textId="6F7124EE" w:rsidR="00C13367" w:rsidRDefault="666743F4" w:rsidP="148FE3F2">
      <w:pPr>
        <w:widowControl w:val="0"/>
        <w:jc w:val="both"/>
        <w:rPr>
          <w:rFonts w:eastAsiaTheme="minorEastAsia"/>
          <w:color w:val="000000" w:themeColor="text1"/>
        </w:rPr>
      </w:pPr>
      <w:r w:rsidRPr="148FE3F2">
        <w:rPr>
          <w:rFonts w:eastAsiaTheme="minorEastAsia"/>
          <w:color w:val="000000" w:themeColor="text1"/>
        </w:rPr>
        <w:t>“</w:t>
      </w:r>
      <w:r w:rsidR="0BE6FA2D" w:rsidRPr="148FE3F2">
        <w:rPr>
          <w:rFonts w:eastAsiaTheme="minorEastAsia"/>
          <w:color w:val="000000" w:themeColor="text1"/>
        </w:rPr>
        <w:t>N</w:t>
      </w:r>
      <w:r w:rsidR="48486DC8" w:rsidRPr="148FE3F2">
        <w:rPr>
          <w:rFonts w:eastAsiaTheme="minorEastAsia"/>
          <w:color w:val="000000" w:themeColor="text1"/>
        </w:rPr>
        <w:t xml:space="preserve">os encontramos </w:t>
      </w:r>
      <w:r w:rsidRPr="148FE3F2">
        <w:rPr>
          <w:rFonts w:eastAsiaTheme="minorEastAsia"/>
          <w:color w:val="000000" w:themeColor="text1"/>
        </w:rPr>
        <w:t xml:space="preserve">en un camino de alta velocidad </w:t>
      </w:r>
      <w:r w:rsidR="4C55424F" w:rsidRPr="148FE3F2">
        <w:rPr>
          <w:rFonts w:eastAsiaTheme="minorEastAsia"/>
          <w:color w:val="000000" w:themeColor="text1"/>
        </w:rPr>
        <w:t>impulsando el</w:t>
      </w:r>
      <w:r w:rsidRPr="148FE3F2">
        <w:rPr>
          <w:rFonts w:eastAsiaTheme="minorEastAsia"/>
          <w:color w:val="000000" w:themeColor="text1"/>
        </w:rPr>
        <w:t xml:space="preserve"> desarrollo de la calidad</w:t>
      </w:r>
      <w:r w:rsidR="585D309E" w:rsidRPr="148FE3F2">
        <w:rPr>
          <w:rFonts w:eastAsiaTheme="minorEastAsia"/>
          <w:color w:val="000000" w:themeColor="text1"/>
        </w:rPr>
        <w:t xml:space="preserve"> y servicio</w:t>
      </w:r>
      <w:r w:rsidRPr="148FE3F2">
        <w:rPr>
          <w:rFonts w:eastAsiaTheme="minorEastAsia"/>
          <w:color w:val="000000" w:themeColor="text1"/>
        </w:rPr>
        <w:t>.</w:t>
      </w:r>
      <w:r w:rsidR="7007DD4D" w:rsidRPr="148FE3F2">
        <w:rPr>
          <w:rFonts w:eastAsiaTheme="minorEastAsia"/>
          <w:color w:val="000000" w:themeColor="text1"/>
        </w:rPr>
        <w:t xml:space="preserve"> </w:t>
      </w:r>
      <w:r w:rsidR="12E9E58A" w:rsidRPr="148FE3F2">
        <w:rPr>
          <w:rFonts w:eastAsiaTheme="minorEastAsia"/>
          <w:color w:val="000000" w:themeColor="text1"/>
        </w:rPr>
        <w:t>Nuestra globalización ha</w:t>
      </w:r>
      <w:r w:rsidR="7007DD4D" w:rsidRPr="148FE3F2">
        <w:rPr>
          <w:rFonts w:eastAsiaTheme="minorEastAsia"/>
          <w:color w:val="000000" w:themeColor="text1"/>
        </w:rPr>
        <w:t xml:space="preserve"> </w:t>
      </w:r>
      <w:r w:rsidR="35510F96" w:rsidRPr="148FE3F2">
        <w:rPr>
          <w:rFonts w:eastAsiaTheme="minorEastAsia"/>
          <w:color w:val="000000" w:themeColor="text1"/>
        </w:rPr>
        <w:t>evolucionado</w:t>
      </w:r>
      <w:r w:rsidR="7CDF2BBE" w:rsidRPr="148FE3F2">
        <w:rPr>
          <w:rFonts w:eastAsiaTheme="minorEastAsia"/>
          <w:color w:val="000000" w:themeColor="text1"/>
        </w:rPr>
        <w:t xml:space="preserve"> pasando </w:t>
      </w:r>
      <w:r w:rsidR="35510F96" w:rsidRPr="148FE3F2">
        <w:rPr>
          <w:rFonts w:eastAsiaTheme="minorEastAsia"/>
          <w:color w:val="000000" w:themeColor="text1"/>
        </w:rPr>
        <w:t>de s</w:t>
      </w:r>
      <w:r w:rsidR="497BA51B" w:rsidRPr="148FE3F2">
        <w:rPr>
          <w:rFonts w:eastAsiaTheme="minorEastAsia"/>
          <w:color w:val="000000" w:themeColor="text1"/>
        </w:rPr>
        <w:t>o</w:t>
      </w:r>
      <w:r w:rsidR="35510F96" w:rsidRPr="148FE3F2">
        <w:rPr>
          <w:rFonts w:eastAsiaTheme="minorEastAsia"/>
          <w:color w:val="000000" w:themeColor="text1"/>
        </w:rPr>
        <w:t>lo exportar</w:t>
      </w:r>
      <w:r w:rsidR="7489CF3E" w:rsidRPr="148FE3F2">
        <w:rPr>
          <w:rFonts w:eastAsiaTheme="minorEastAsia"/>
          <w:color w:val="000000" w:themeColor="text1"/>
        </w:rPr>
        <w:t xml:space="preserve"> </w:t>
      </w:r>
      <w:r w:rsidR="35510F96" w:rsidRPr="148FE3F2">
        <w:rPr>
          <w:rFonts w:eastAsiaTheme="minorEastAsia"/>
          <w:color w:val="000000" w:themeColor="text1"/>
        </w:rPr>
        <w:t xml:space="preserve">a </w:t>
      </w:r>
      <w:r w:rsidR="4A5C491A" w:rsidRPr="148FE3F2">
        <w:rPr>
          <w:rFonts w:eastAsiaTheme="minorEastAsia"/>
          <w:color w:val="000000" w:themeColor="text1"/>
        </w:rPr>
        <w:t>ser</w:t>
      </w:r>
      <w:r w:rsidR="5AA2F849" w:rsidRPr="148FE3F2">
        <w:rPr>
          <w:rFonts w:eastAsiaTheme="minorEastAsia"/>
          <w:color w:val="000000" w:themeColor="text1"/>
        </w:rPr>
        <w:t xml:space="preserve"> un referente en la industria </w:t>
      </w:r>
      <w:r w:rsidR="083FBD6A" w:rsidRPr="148FE3F2">
        <w:rPr>
          <w:rFonts w:eastAsiaTheme="minorEastAsia"/>
          <w:color w:val="000000" w:themeColor="text1"/>
        </w:rPr>
        <w:t>y ser</w:t>
      </w:r>
      <w:r w:rsidR="59F93654" w:rsidRPr="148FE3F2">
        <w:rPr>
          <w:rFonts w:eastAsiaTheme="minorEastAsia"/>
          <w:color w:val="000000" w:themeColor="text1"/>
        </w:rPr>
        <w:t xml:space="preserve"> </w:t>
      </w:r>
      <w:r w:rsidR="4A5C491A" w:rsidRPr="148FE3F2">
        <w:rPr>
          <w:rFonts w:eastAsiaTheme="minorEastAsia"/>
          <w:color w:val="000000" w:themeColor="text1"/>
        </w:rPr>
        <w:t>seleccionados po</w:t>
      </w:r>
      <w:r w:rsidR="45899C93" w:rsidRPr="148FE3F2">
        <w:rPr>
          <w:rFonts w:eastAsiaTheme="minorEastAsia"/>
          <w:color w:val="000000" w:themeColor="text1"/>
        </w:rPr>
        <w:t>r los</w:t>
      </w:r>
      <w:r w:rsidR="73FB97EC" w:rsidRPr="148FE3F2">
        <w:rPr>
          <w:rFonts w:eastAsiaTheme="minorEastAsia"/>
          <w:color w:val="000000" w:themeColor="text1"/>
        </w:rPr>
        <w:t xml:space="preserve"> </w:t>
      </w:r>
      <w:r w:rsidR="35510F96" w:rsidRPr="148FE3F2">
        <w:rPr>
          <w:rFonts w:eastAsiaTheme="minorEastAsia"/>
          <w:color w:val="000000" w:themeColor="text1"/>
        </w:rPr>
        <w:t>usuarios</w:t>
      </w:r>
      <w:r w:rsidR="525685DE" w:rsidRPr="148FE3F2">
        <w:rPr>
          <w:rFonts w:eastAsiaTheme="minorEastAsia"/>
          <w:color w:val="000000" w:themeColor="text1"/>
        </w:rPr>
        <w:t>. F</w:t>
      </w:r>
      <w:r w:rsidR="35510F96" w:rsidRPr="148FE3F2">
        <w:rPr>
          <w:rFonts w:eastAsiaTheme="minorEastAsia"/>
          <w:color w:val="000000" w:themeColor="text1"/>
        </w:rPr>
        <w:t>inalmente, a mejorar la fuerza de la marca</w:t>
      </w:r>
      <w:r w:rsidR="255CE3BB" w:rsidRPr="148FE3F2">
        <w:rPr>
          <w:rFonts w:eastAsiaTheme="minorEastAsia"/>
          <w:color w:val="000000" w:themeColor="text1"/>
        </w:rPr>
        <w:t xml:space="preserve"> t</w:t>
      </w:r>
      <w:r w:rsidR="080C911D" w:rsidRPr="148FE3F2">
        <w:rPr>
          <w:rFonts w:eastAsiaTheme="minorEastAsia"/>
          <w:color w:val="000000" w:themeColor="text1"/>
        </w:rPr>
        <w:t>odo para</w:t>
      </w:r>
      <w:r w:rsidR="5ECD3868" w:rsidRPr="148FE3F2">
        <w:rPr>
          <w:rFonts w:eastAsiaTheme="minorEastAsia"/>
          <w:color w:val="000000" w:themeColor="text1"/>
        </w:rPr>
        <w:t xml:space="preserve"> alcanzar la excelencia que brindamos a n</w:t>
      </w:r>
      <w:r w:rsidR="080C911D" w:rsidRPr="148FE3F2">
        <w:rPr>
          <w:rFonts w:eastAsiaTheme="minorEastAsia"/>
          <w:color w:val="000000" w:themeColor="text1"/>
        </w:rPr>
        <w:t>uestros cliente</w:t>
      </w:r>
      <w:r w:rsidR="51CE508A" w:rsidRPr="148FE3F2">
        <w:rPr>
          <w:rFonts w:eastAsiaTheme="minorEastAsia"/>
          <w:color w:val="000000" w:themeColor="text1"/>
        </w:rPr>
        <w:t>s globales y</w:t>
      </w:r>
      <w:r w:rsidR="3F96653D" w:rsidRPr="148FE3F2">
        <w:rPr>
          <w:rFonts w:eastAsiaTheme="minorEastAsia"/>
          <w:color w:val="000000" w:themeColor="text1"/>
        </w:rPr>
        <w:t xml:space="preserve"> </w:t>
      </w:r>
      <w:r w:rsidR="51CE508A" w:rsidRPr="148FE3F2">
        <w:rPr>
          <w:rFonts w:eastAsiaTheme="minorEastAsia"/>
          <w:color w:val="000000" w:themeColor="text1"/>
        </w:rPr>
        <w:t>locales</w:t>
      </w:r>
      <w:r w:rsidR="3F2FE7E4" w:rsidRPr="148FE3F2">
        <w:rPr>
          <w:rFonts w:eastAsiaTheme="minorEastAsia"/>
          <w:color w:val="000000" w:themeColor="text1"/>
        </w:rPr>
        <w:t>”,</w:t>
      </w:r>
      <w:r w:rsidR="51CE508A" w:rsidRPr="148FE3F2">
        <w:rPr>
          <w:rFonts w:eastAsiaTheme="minorEastAsia"/>
          <w:color w:val="000000" w:themeColor="text1"/>
        </w:rPr>
        <w:t xml:space="preserve"> explicó </w:t>
      </w:r>
      <w:r w:rsidR="34473321" w:rsidRPr="148FE3F2">
        <w:rPr>
          <w:rFonts w:eastAsiaTheme="minorEastAsia"/>
          <w:color w:val="000000" w:themeColor="text1"/>
        </w:rPr>
        <w:t xml:space="preserve">Alex Lee, director y vicepresidente de </w:t>
      </w:r>
      <w:proofErr w:type="spellStart"/>
      <w:r w:rsidR="34473321" w:rsidRPr="148FE3F2">
        <w:rPr>
          <w:rFonts w:eastAsiaTheme="minorEastAsia"/>
          <w:color w:val="000000" w:themeColor="text1"/>
        </w:rPr>
        <w:t>Chirey</w:t>
      </w:r>
      <w:proofErr w:type="spellEnd"/>
      <w:r w:rsidR="34473321" w:rsidRPr="148FE3F2">
        <w:rPr>
          <w:rFonts w:eastAsiaTheme="minorEastAsia"/>
          <w:color w:val="000000" w:themeColor="text1"/>
        </w:rPr>
        <w:t xml:space="preserve"> en México. </w:t>
      </w:r>
    </w:p>
    <w:p w14:paraId="48ABCE75" w14:textId="1EF95627" w:rsidR="00C13367" w:rsidRDefault="51CE508A" w:rsidP="148FE3F2">
      <w:pPr>
        <w:spacing w:line="279" w:lineRule="auto"/>
        <w:rPr>
          <w:rFonts w:eastAsiaTheme="minorEastAsia"/>
          <w:color w:val="000000" w:themeColor="text1"/>
        </w:rPr>
      </w:pPr>
      <w:r w:rsidRPr="148FE3F2">
        <w:rPr>
          <w:rFonts w:eastAsiaTheme="minorEastAsia"/>
          <w:color w:val="000000" w:themeColor="text1"/>
        </w:rPr>
        <w:t xml:space="preserve">“México, es un país en donde también hemos evolucionado de la misma manera. </w:t>
      </w:r>
      <w:r w:rsidR="4DB8CC2B" w:rsidRPr="148FE3F2">
        <w:rPr>
          <w:rFonts w:eastAsiaTheme="minorEastAsia"/>
          <w:color w:val="000000" w:themeColor="text1"/>
        </w:rPr>
        <w:t>Y estamo</w:t>
      </w:r>
      <w:r w:rsidR="70D522F3" w:rsidRPr="148FE3F2">
        <w:rPr>
          <w:rFonts w:eastAsiaTheme="minorEastAsia"/>
          <w:color w:val="000000" w:themeColor="text1"/>
        </w:rPr>
        <w:t>s</w:t>
      </w:r>
      <w:r w:rsidR="4DB8CC2B" w:rsidRPr="148FE3F2">
        <w:rPr>
          <w:rFonts w:eastAsiaTheme="minorEastAsia"/>
          <w:color w:val="000000" w:themeColor="text1"/>
        </w:rPr>
        <w:t xml:space="preserve"> muy </w:t>
      </w:r>
      <w:r w:rsidR="4056E1D5" w:rsidRPr="148FE3F2">
        <w:rPr>
          <w:rFonts w:eastAsiaTheme="minorEastAsia"/>
          <w:color w:val="000000" w:themeColor="text1"/>
        </w:rPr>
        <w:t xml:space="preserve">emocionados por formar parte de este gran grupo, y sumarnos al objetivo de </w:t>
      </w:r>
      <w:r w:rsidR="6D8193E6" w:rsidRPr="148FE3F2">
        <w:rPr>
          <w:rFonts w:eastAsiaTheme="minorEastAsia"/>
          <w:color w:val="000000" w:themeColor="text1"/>
        </w:rPr>
        <w:t>refren</w:t>
      </w:r>
      <w:r w:rsidR="1F014D33" w:rsidRPr="148FE3F2">
        <w:rPr>
          <w:rFonts w:eastAsiaTheme="minorEastAsia"/>
          <w:color w:val="000000" w:themeColor="text1"/>
        </w:rPr>
        <w:t>d</w:t>
      </w:r>
      <w:r w:rsidR="6D8193E6" w:rsidRPr="148FE3F2">
        <w:rPr>
          <w:rFonts w:eastAsiaTheme="minorEastAsia"/>
          <w:color w:val="000000" w:themeColor="text1"/>
        </w:rPr>
        <w:t>ar nuestra f</w:t>
      </w:r>
      <w:r w:rsidR="7BD0C8D4" w:rsidRPr="148FE3F2">
        <w:rPr>
          <w:rFonts w:eastAsiaTheme="minorEastAsia"/>
          <w:color w:val="000000" w:themeColor="text1"/>
        </w:rPr>
        <w:t xml:space="preserve">uerza </w:t>
      </w:r>
      <w:r w:rsidR="6D8193E6" w:rsidRPr="148FE3F2">
        <w:rPr>
          <w:rFonts w:eastAsiaTheme="minorEastAsia"/>
          <w:color w:val="000000" w:themeColor="text1"/>
        </w:rPr>
        <w:t>global dentro de este gran país</w:t>
      </w:r>
      <w:r w:rsidR="111DA34A" w:rsidRPr="148FE3F2">
        <w:rPr>
          <w:rFonts w:eastAsiaTheme="minorEastAsia"/>
          <w:color w:val="000000" w:themeColor="text1"/>
        </w:rPr>
        <w:t xml:space="preserve"> y así </w:t>
      </w:r>
      <w:r w:rsidR="0A123322" w:rsidRPr="148FE3F2">
        <w:rPr>
          <w:rFonts w:eastAsiaTheme="minorEastAsia"/>
          <w:color w:val="000000" w:themeColor="text1"/>
        </w:rPr>
        <w:t>garant</w:t>
      </w:r>
      <w:r w:rsidR="57B33885" w:rsidRPr="148FE3F2">
        <w:rPr>
          <w:rFonts w:eastAsiaTheme="minorEastAsia"/>
          <w:color w:val="000000" w:themeColor="text1"/>
        </w:rPr>
        <w:t xml:space="preserve">izar calidad </w:t>
      </w:r>
      <w:r w:rsidR="5D869FE2" w:rsidRPr="148FE3F2">
        <w:rPr>
          <w:rFonts w:eastAsiaTheme="minorEastAsia"/>
          <w:color w:val="000000" w:themeColor="text1"/>
        </w:rPr>
        <w:t>y servicio en cada uno de nues</w:t>
      </w:r>
      <w:r w:rsidR="0F44066B" w:rsidRPr="148FE3F2">
        <w:rPr>
          <w:rFonts w:eastAsiaTheme="minorEastAsia"/>
          <w:color w:val="000000" w:themeColor="text1"/>
        </w:rPr>
        <w:t>t</w:t>
      </w:r>
      <w:r w:rsidR="5D869FE2" w:rsidRPr="148FE3F2">
        <w:rPr>
          <w:rFonts w:eastAsiaTheme="minorEastAsia"/>
          <w:color w:val="000000" w:themeColor="text1"/>
        </w:rPr>
        <w:t>ro</w:t>
      </w:r>
      <w:r w:rsidR="371C900C" w:rsidRPr="148FE3F2">
        <w:rPr>
          <w:rFonts w:eastAsiaTheme="minorEastAsia"/>
          <w:color w:val="000000" w:themeColor="text1"/>
        </w:rPr>
        <w:t>s</w:t>
      </w:r>
      <w:r w:rsidR="5D869FE2" w:rsidRPr="148FE3F2">
        <w:rPr>
          <w:rFonts w:eastAsiaTheme="minorEastAsia"/>
          <w:color w:val="000000" w:themeColor="text1"/>
        </w:rPr>
        <w:t xml:space="preserve"> esfuerzos en un</w:t>
      </w:r>
      <w:r w:rsidR="5A781EE5" w:rsidRPr="148FE3F2">
        <w:rPr>
          <w:rFonts w:eastAsiaTheme="minorEastAsia"/>
          <w:color w:val="000000" w:themeColor="text1"/>
        </w:rPr>
        <w:t xml:space="preserve"> entorno colaborativo donde todos</w:t>
      </w:r>
      <w:r w:rsidR="558DD68B" w:rsidRPr="148FE3F2">
        <w:rPr>
          <w:rFonts w:eastAsiaTheme="minorEastAsia"/>
          <w:color w:val="000000" w:themeColor="text1"/>
        </w:rPr>
        <w:t xml:space="preserve"> podamos </w:t>
      </w:r>
      <w:r w:rsidR="5A781EE5" w:rsidRPr="148FE3F2">
        <w:rPr>
          <w:rFonts w:eastAsiaTheme="minorEastAsia"/>
          <w:color w:val="000000" w:themeColor="text1"/>
        </w:rPr>
        <w:t>crecer juntos</w:t>
      </w:r>
      <w:r w:rsidR="63A5A997" w:rsidRPr="148FE3F2">
        <w:rPr>
          <w:rFonts w:eastAsiaTheme="minorEastAsia"/>
          <w:color w:val="000000" w:themeColor="text1"/>
        </w:rPr>
        <w:t>”, puntualiz</w:t>
      </w:r>
      <w:r w:rsidR="498EE42C" w:rsidRPr="148FE3F2">
        <w:rPr>
          <w:rFonts w:eastAsiaTheme="minorEastAsia"/>
          <w:color w:val="000000" w:themeColor="text1"/>
        </w:rPr>
        <w:t>ó el director</w:t>
      </w:r>
      <w:r w:rsidR="63A5A997" w:rsidRPr="148FE3F2">
        <w:rPr>
          <w:rFonts w:eastAsiaTheme="minorEastAsia"/>
          <w:color w:val="000000" w:themeColor="text1"/>
        </w:rPr>
        <w:t>.</w:t>
      </w:r>
      <w:r w:rsidR="74F7EFD1" w:rsidRPr="148FE3F2">
        <w:rPr>
          <w:rFonts w:eastAsiaTheme="minorEastAsia"/>
          <w:color w:val="000000" w:themeColor="text1"/>
        </w:rPr>
        <w:t xml:space="preserve"> </w:t>
      </w:r>
    </w:p>
    <w:p w14:paraId="2DBDEECF" w14:textId="0D3B2DA6" w:rsidR="00C13367" w:rsidRDefault="74F7EFD1" w:rsidP="148FE3F2">
      <w:pPr>
        <w:widowControl w:val="0"/>
        <w:jc w:val="both"/>
        <w:rPr>
          <w:rFonts w:eastAsiaTheme="minorEastAsia"/>
          <w:color w:val="000000" w:themeColor="text1"/>
        </w:rPr>
      </w:pPr>
      <w:r w:rsidRPr="148FE3F2">
        <w:rPr>
          <w:rFonts w:eastAsiaTheme="minorEastAsia"/>
          <w:color w:val="000000" w:themeColor="text1"/>
        </w:rPr>
        <w:t xml:space="preserve">Con la inclusión inaugural en la lista </w:t>
      </w:r>
      <w:proofErr w:type="spellStart"/>
      <w:r w:rsidRPr="148FE3F2">
        <w:rPr>
          <w:rFonts w:eastAsiaTheme="minorEastAsia"/>
          <w:color w:val="000000" w:themeColor="text1"/>
        </w:rPr>
        <w:t>Fortune</w:t>
      </w:r>
      <w:proofErr w:type="spellEnd"/>
      <w:r w:rsidRPr="148FE3F2">
        <w:rPr>
          <w:rFonts w:eastAsiaTheme="minorEastAsia"/>
          <w:color w:val="000000" w:themeColor="text1"/>
        </w:rPr>
        <w:t xml:space="preserve"> Global 500 como un nuevo punto de partida, </w:t>
      </w:r>
      <w:proofErr w:type="spellStart"/>
      <w:r w:rsidRPr="148FE3F2">
        <w:rPr>
          <w:rFonts w:eastAsiaTheme="minorEastAsia"/>
          <w:color w:val="000000" w:themeColor="text1"/>
        </w:rPr>
        <w:t>C</w:t>
      </w:r>
      <w:r w:rsidR="5F587683" w:rsidRPr="148FE3F2">
        <w:rPr>
          <w:rFonts w:eastAsiaTheme="minorEastAsia"/>
          <w:color w:val="000000" w:themeColor="text1"/>
        </w:rPr>
        <w:t>hirey</w:t>
      </w:r>
      <w:proofErr w:type="spellEnd"/>
      <w:r w:rsidRPr="148FE3F2">
        <w:rPr>
          <w:rFonts w:eastAsiaTheme="minorEastAsia"/>
          <w:color w:val="000000" w:themeColor="text1"/>
        </w:rPr>
        <w:t xml:space="preserve"> profundizará próximamente en México su estrategia </w:t>
      </w:r>
      <w:r w:rsidR="6C3C08EC" w:rsidRPr="148FE3F2">
        <w:rPr>
          <w:rFonts w:eastAsiaTheme="minorEastAsia"/>
          <w:color w:val="000000" w:themeColor="text1"/>
        </w:rPr>
        <w:t>de consolidación</w:t>
      </w:r>
      <w:r w:rsidR="4233CCED" w:rsidRPr="148FE3F2">
        <w:rPr>
          <w:rFonts w:eastAsiaTheme="minorEastAsia"/>
          <w:color w:val="000000" w:themeColor="text1"/>
        </w:rPr>
        <w:t xml:space="preserve"> </w:t>
      </w:r>
      <w:r w:rsidRPr="148FE3F2">
        <w:rPr>
          <w:rFonts w:eastAsiaTheme="minorEastAsia"/>
          <w:color w:val="000000" w:themeColor="text1"/>
        </w:rPr>
        <w:t xml:space="preserve">donde </w:t>
      </w:r>
      <w:r w:rsidR="5763E10E" w:rsidRPr="148FE3F2">
        <w:rPr>
          <w:rFonts w:eastAsiaTheme="minorEastAsia"/>
          <w:color w:val="000000" w:themeColor="text1"/>
        </w:rPr>
        <w:t>su</w:t>
      </w:r>
      <w:r w:rsidRPr="148FE3F2">
        <w:rPr>
          <w:rFonts w:eastAsiaTheme="minorEastAsia"/>
          <w:color w:val="000000" w:themeColor="text1"/>
        </w:rPr>
        <w:t xml:space="preserve"> visión de sostenibilidad a largo plazo dará la pauta </w:t>
      </w:r>
      <w:r w:rsidR="52125BCD" w:rsidRPr="148FE3F2">
        <w:rPr>
          <w:rFonts w:eastAsiaTheme="minorEastAsia"/>
          <w:color w:val="000000" w:themeColor="text1"/>
        </w:rPr>
        <w:t>para crear y redefinir un legado extraordinario entre todas sus marcas.</w:t>
      </w:r>
    </w:p>
    <w:p w14:paraId="68717376" w14:textId="6C95D2F4" w:rsidR="00C13367" w:rsidRDefault="00C13367" w:rsidP="148FE3F2">
      <w:pPr>
        <w:widowControl w:val="0"/>
        <w:rPr>
          <w:rFonts w:ascii="Times New Roman" w:eastAsia="Times New Roman" w:hAnsi="Times New Roman" w:cs="Times New Roman"/>
          <w:color w:val="000000" w:themeColor="text1"/>
        </w:rPr>
      </w:pPr>
    </w:p>
    <w:p w14:paraId="35EF0375" w14:textId="6069495D" w:rsidR="00C13367" w:rsidRDefault="689263A5" w:rsidP="148FE3F2">
      <w:pPr>
        <w:widowControl w:val="0"/>
        <w:rPr>
          <w:rFonts w:ascii="Calibri" w:eastAsia="Calibri" w:hAnsi="Calibri" w:cs="Calibri"/>
          <w:color w:val="000000" w:themeColor="text1"/>
        </w:rPr>
      </w:pPr>
      <w:r w:rsidRPr="148FE3F2">
        <w:rPr>
          <w:rFonts w:ascii="Calibri" w:eastAsia="Calibri" w:hAnsi="Calibri" w:cs="Calibri"/>
          <w:color w:val="000000" w:themeColor="text1"/>
        </w:rPr>
        <w:lastRenderedPageBreak/>
        <w:t xml:space="preserve"> </w:t>
      </w:r>
      <w:r w:rsidRPr="148FE3F2">
        <w:rPr>
          <w:rFonts w:ascii="Calibri" w:eastAsia="Calibri" w:hAnsi="Calibri" w:cs="Calibri"/>
          <w:b/>
          <w:bCs/>
          <w:color w:val="000000" w:themeColor="text1"/>
          <w:lang w:val="es-MX"/>
        </w:rPr>
        <w:t>Acerca de CHIREY</w:t>
      </w:r>
      <w:r w:rsidR="57A9547C" w:rsidRPr="148FE3F2">
        <w:rPr>
          <w:rFonts w:ascii="Calibri" w:eastAsia="Calibri" w:hAnsi="Calibri" w:cs="Calibri"/>
          <w:b/>
          <w:bCs/>
          <w:color w:val="000000" w:themeColor="text1"/>
          <w:lang w:val="es-MX"/>
        </w:rPr>
        <w:t xml:space="preserve"> </w:t>
      </w:r>
    </w:p>
    <w:p w14:paraId="5F581C0D" w14:textId="4C114C3B" w:rsidR="7EF41690" w:rsidRDefault="7EF41690" w:rsidP="148FE3F2">
      <w:pPr>
        <w:rPr>
          <w:rFonts w:ascii="Calibri" w:eastAsia="Calibri" w:hAnsi="Calibri" w:cs="Calibri"/>
          <w:b/>
          <w:bCs/>
          <w:color w:val="000000" w:themeColor="text1"/>
          <w:lang w:val="es-MX"/>
        </w:rPr>
      </w:pPr>
    </w:p>
    <w:p w14:paraId="23F27A6F" w14:textId="019BF6FE" w:rsidR="00C13367" w:rsidRDefault="689263A5" w:rsidP="148FE3F2">
      <w:pPr>
        <w:widowControl w:val="0"/>
        <w:ind w:left="15" w:firstLine="15"/>
        <w:jc w:val="both"/>
        <w:rPr>
          <w:rFonts w:ascii="Calibri" w:eastAsia="Calibri" w:hAnsi="Calibri" w:cs="Calibri"/>
          <w:color w:val="000000" w:themeColor="text1"/>
        </w:rPr>
      </w:pPr>
      <w:r w:rsidRPr="148FE3F2">
        <w:rPr>
          <w:rFonts w:ascii="Calibri" w:eastAsia="Calibri" w:hAnsi="Calibri" w:cs="Calibri"/>
          <w:color w:val="000000" w:themeColor="text1"/>
          <w:lang w:val="es-MX"/>
        </w:rPr>
        <w:t xml:space="preserve">CHIREY es una empresa de alcance global con presencia en México desde 2022. En su primer año de operaciones vendió más de 30,000 unidades en el mercado nacional. </w:t>
      </w:r>
      <w:r w:rsidR="7436EF1B" w:rsidRPr="148FE3F2">
        <w:rPr>
          <w:rFonts w:ascii="Calibri" w:eastAsia="Calibri" w:hAnsi="Calibri" w:cs="Calibri"/>
          <w:color w:val="000000" w:themeColor="text1"/>
          <w:lang w:val="es-MX"/>
        </w:rPr>
        <w:t>Por más de 27 años, CHIREY ha desarrollado plataformas para todos los segmentos, productos con una tecnología que permite ahorrar combustible y reducir emisiones en el medioambiente, cumpliendo con la Norma EURO6, incluyendo vehículos de combustión interna, híbridos, PHEV y eléctricos.</w:t>
      </w:r>
      <w:r w:rsidRPr="148FE3F2">
        <w:rPr>
          <w:rFonts w:ascii="Calibri" w:eastAsia="Calibri" w:hAnsi="Calibri" w:cs="Calibri"/>
          <w:color w:val="000000" w:themeColor="text1"/>
          <w:lang w:val="es-MX"/>
        </w:rPr>
        <w:t xml:space="preserve"> </w:t>
      </w:r>
      <w:r w:rsidR="7F990D32" w:rsidRPr="148FE3F2">
        <w:rPr>
          <w:rFonts w:ascii="Calibri" w:eastAsia="Calibri" w:hAnsi="Calibri" w:cs="Calibri"/>
          <w:color w:val="000000" w:themeColor="text1"/>
          <w:lang w:val="es-MX"/>
        </w:rPr>
        <w:t>CHIREY se compromete con el desarrollo y con la misión de traer tecnología más avanzada para sus clientes.</w:t>
      </w:r>
    </w:p>
    <w:p w14:paraId="36BB1143" w14:textId="4F37C545" w:rsidR="00C13367" w:rsidRDefault="00C13367" w:rsidP="148FE3F2">
      <w:pPr>
        <w:widowControl w:val="0"/>
        <w:ind w:left="15" w:firstLine="15"/>
        <w:jc w:val="both"/>
        <w:rPr>
          <w:rFonts w:ascii="Calibri" w:eastAsia="Calibri" w:hAnsi="Calibri" w:cs="Calibri"/>
          <w:color w:val="000000" w:themeColor="text1"/>
        </w:rPr>
      </w:pPr>
    </w:p>
    <w:p w14:paraId="1A074F6C" w14:textId="12C85AE7" w:rsidR="00C13367" w:rsidRDefault="689263A5" w:rsidP="148FE3F2">
      <w:pPr>
        <w:widowControl w:val="0"/>
        <w:ind w:left="15" w:firstLine="15"/>
        <w:jc w:val="both"/>
        <w:rPr>
          <w:rFonts w:ascii="Calibri" w:eastAsia="Calibri" w:hAnsi="Calibri" w:cs="Calibri"/>
          <w:color w:val="000000" w:themeColor="text1"/>
        </w:rPr>
      </w:pPr>
      <w:r w:rsidRPr="148FE3F2">
        <w:rPr>
          <w:rFonts w:ascii="Calibri" w:eastAsia="Calibri" w:hAnsi="Calibri" w:cs="Calibri"/>
          <w:color w:val="000000" w:themeColor="text1"/>
          <w:lang w:val="es-MX"/>
        </w:rPr>
        <w:t xml:space="preserve">CHIREY MOTOR MÉXICO es una subsidiaria de la empresa CHERY INTERNATIONAL. Para más información sobre la empresa, visite: </w:t>
      </w:r>
      <w:hyperlink r:id="rId9">
        <w:r w:rsidRPr="148FE3F2">
          <w:rPr>
            <w:rStyle w:val="Hipervnculo"/>
            <w:rFonts w:ascii="Calibri" w:eastAsia="Calibri" w:hAnsi="Calibri" w:cs="Calibri"/>
            <w:lang w:val="es-MX"/>
          </w:rPr>
          <w:t>chirey.mx.</w:t>
        </w:r>
      </w:hyperlink>
    </w:p>
    <w:p w14:paraId="6AAC413C" w14:textId="1B846967" w:rsidR="00C13367" w:rsidRDefault="689263A5" w:rsidP="148FE3F2">
      <w:pPr>
        <w:widowControl w:val="0"/>
        <w:ind w:left="15" w:firstLine="15"/>
        <w:jc w:val="both"/>
        <w:rPr>
          <w:rFonts w:ascii="Calibri" w:eastAsia="Calibri" w:hAnsi="Calibri" w:cs="Calibri"/>
          <w:color w:val="000000" w:themeColor="text1"/>
        </w:rPr>
      </w:pPr>
      <w:r w:rsidRPr="148FE3F2">
        <w:rPr>
          <w:rFonts w:ascii="Calibri" w:eastAsia="Calibri" w:hAnsi="Calibri" w:cs="Calibri"/>
          <w:b/>
          <w:bCs/>
          <w:color w:val="000000" w:themeColor="text1"/>
          <w:lang w:val="es-MX"/>
        </w:rPr>
        <w:t>Contactos de prensa:</w:t>
      </w:r>
    </w:p>
    <w:p w14:paraId="6C47444C" w14:textId="6C7CA628" w:rsidR="00C13367" w:rsidRDefault="00C13367" w:rsidP="148FE3F2">
      <w:pPr>
        <w:widowControl w:val="0"/>
        <w:ind w:left="15"/>
        <w:jc w:val="both"/>
        <w:rPr>
          <w:rFonts w:ascii="Calibri" w:eastAsia="Calibri" w:hAnsi="Calibri" w:cs="Calibri"/>
          <w:color w:val="000000" w:themeColor="text1"/>
        </w:rPr>
      </w:pPr>
    </w:p>
    <w:p w14:paraId="080BEFF7" w14:textId="31FF58DA" w:rsidR="00C13367" w:rsidRPr="006B5CC9" w:rsidRDefault="689263A5" w:rsidP="148FE3F2">
      <w:pPr>
        <w:widowControl w:val="0"/>
        <w:spacing w:after="0"/>
        <w:ind w:left="15" w:firstLine="15"/>
        <w:jc w:val="both"/>
        <w:rPr>
          <w:rFonts w:ascii="Calibri" w:eastAsia="Calibri" w:hAnsi="Calibri" w:cs="Calibri"/>
          <w:color w:val="000000" w:themeColor="text1"/>
          <w:lang w:val="en-US"/>
        </w:rPr>
      </w:pPr>
      <w:r w:rsidRPr="148FE3F2">
        <w:rPr>
          <w:rFonts w:ascii="Calibri" w:eastAsia="Calibri" w:hAnsi="Calibri" w:cs="Calibri"/>
          <w:color w:val="000000" w:themeColor="text1"/>
          <w:lang w:val="en-US"/>
        </w:rPr>
        <w:t>Paola Ruiz</w:t>
      </w:r>
    </w:p>
    <w:p w14:paraId="00B7C13E" w14:textId="74511177" w:rsidR="00C13367" w:rsidRPr="006B5CC9" w:rsidRDefault="689263A5" w:rsidP="148FE3F2">
      <w:pPr>
        <w:widowControl w:val="0"/>
        <w:spacing w:after="0"/>
        <w:ind w:left="15" w:firstLine="15"/>
        <w:jc w:val="both"/>
        <w:rPr>
          <w:rFonts w:ascii="Calibri" w:eastAsia="Calibri" w:hAnsi="Calibri" w:cs="Calibri"/>
          <w:color w:val="000000" w:themeColor="text1"/>
          <w:lang w:val="en-US"/>
        </w:rPr>
      </w:pPr>
      <w:r w:rsidRPr="148FE3F2">
        <w:rPr>
          <w:rFonts w:ascii="Calibri" w:eastAsia="Calibri" w:hAnsi="Calibri" w:cs="Calibri"/>
          <w:color w:val="000000" w:themeColor="text1"/>
          <w:lang w:val="en-US"/>
        </w:rPr>
        <w:t>Senior Account Executive | Another Company</w:t>
      </w:r>
    </w:p>
    <w:p w14:paraId="45115D14" w14:textId="09247477" w:rsidR="00C13367" w:rsidRDefault="689263A5" w:rsidP="148FE3F2">
      <w:pPr>
        <w:widowControl w:val="0"/>
        <w:spacing w:after="0"/>
        <w:ind w:left="15" w:firstLine="15"/>
        <w:jc w:val="both"/>
        <w:rPr>
          <w:rFonts w:ascii="Calibri" w:eastAsia="Calibri" w:hAnsi="Calibri" w:cs="Calibri"/>
          <w:color w:val="000000" w:themeColor="text1"/>
        </w:rPr>
      </w:pPr>
      <w:r w:rsidRPr="148FE3F2">
        <w:rPr>
          <w:rFonts w:ascii="Calibri" w:eastAsia="Calibri" w:hAnsi="Calibri" w:cs="Calibri"/>
          <w:color w:val="000000" w:themeColor="text1"/>
          <w:lang w:val="es-MX"/>
        </w:rPr>
        <w:t>Cel. 55 85777630</w:t>
      </w:r>
    </w:p>
    <w:p w14:paraId="562F2676" w14:textId="68159258" w:rsidR="00C13367" w:rsidRDefault="689263A5" w:rsidP="148FE3F2">
      <w:pPr>
        <w:widowControl w:val="0"/>
        <w:spacing w:after="0"/>
        <w:ind w:left="15" w:firstLine="15"/>
        <w:jc w:val="both"/>
        <w:rPr>
          <w:rFonts w:ascii="Calibri" w:eastAsia="Calibri" w:hAnsi="Calibri" w:cs="Calibri"/>
          <w:color w:val="000000" w:themeColor="text1"/>
        </w:rPr>
      </w:pPr>
      <w:r w:rsidRPr="148FE3F2">
        <w:rPr>
          <w:rFonts w:ascii="Calibri" w:eastAsia="Calibri" w:hAnsi="Calibri" w:cs="Calibri"/>
          <w:color w:val="000000" w:themeColor="text1"/>
          <w:lang w:val="es-MX"/>
        </w:rPr>
        <w:t xml:space="preserve">E-mail: </w:t>
      </w:r>
      <w:hyperlink r:id="rId10">
        <w:r w:rsidRPr="148FE3F2">
          <w:rPr>
            <w:rStyle w:val="Hipervnculo"/>
            <w:rFonts w:ascii="Calibri" w:eastAsia="Calibri" w:hAnsi="Calibri" w:cs="Calibri"/>
            <w:lang w:val="es-MX"/>
          </w:rPr>
          <w:t>paola.ruiz@another.co</w:t>
        </w:r>
      </w:hyperlink>
    </w:p>
    <w:p w14:paraId="332B0788" w14:textId="78D8A446" w:rsidR="7EF41690" w:rsidRDefault="7EF41690" w:rsidP="148FE3F2">
      <w:pPr>
        <w:widowControl w:val="0"/>
        <w:ind w:left="15" w:firstLine="15"/>
        <w:jc w:val="both"/>
        <w:rPr>
          <w:rFonts w:ascii="Calibri" w:eastAsia="Calibri" w:hAnsi="Calibri" w:cs="Calibri"/>
          <w:lang w:val="es-MX"/>
        </w:rPr>
      </w:pPr>
    </w:p>
    <w:p w14:paraId="7E51BCB8" w14:textId="773C2B17" w:rsidR="764DF4E7" w:rsidRDefault="39EDEB5C" w:rsidP="148FE3F2">
      <w:pPr>
        <w:widowControl w:val="0"/>
        <w:spacing w:after="0"/>
        <w:ind w:left="15" w:firstLine="15"/>
        <w:jc w:val="both"/>
        <w:rPr>
          <w:rFonts w:ascii="Calibri" w:eastAsia="Calibri" w:hAnsi="Calibri" w:cs="Calibri"/>
          <w:color w:val="000000" w:themeColor="text1"/>
        </w:rPr>
      </w:pPr>
      <w:r w:rsidRPr="148FE3F2">
        <w:rPr>
          <w:rFonts w:ascii="Calibri" w:eastAsia="Calibri" w:hAnsi="Calibri" w:cs="Calibri"/>
          <w:color w:val="000000" w:themeColor="text1"/>
          <w:lang w:val="es-MX"/>
        </w:rPr>
        <w:t>Carlos Gutiérrez</w:t>
      </w:r>
    </w:p>
    <w:p w14:paraId="67A5FED4" w14:textId="4B43D39E" w:rsidR="764DF4E7" w:rsidRPr="006B5CC9" w:rsidRDefault="39EDEB5C" w:rsidP="148FE3F2">
      <w:pPr>
        <w:widowControl w:val="0"/>
        <w:spacing w:after="0"/>
        <w:ind w:left="15" w:firstLine="15"/>
        <w:jc w:val="both"/>
        <w:rPr>
          <w:rFonts w:ascii="Calibri" w:eastAsia="Calibri" w:hAnsi="Calibri" w:cs="Calibri"/>
          <w:color w:val="000000" w:themeColor="text1"/>
          <w:lang w:val="en-US"/>
        </w:rPr>
      </w:pPr>
      <w:r w:rsidRPr="148FE3F2">
        <w:rPr>
          <w:rFonts w:ascii="Calibri" w:eastAsia="Calibri" w:hAnsi="Calibri" w:cs="Calibri"/>
          <w:color w:val="000000" w:themeColor="text1"/>
          <w:lang w:val="en-US"/>
        </w:rPr>
        <w:t>Senior Account Executive | Another Company</w:t>
      </w:r>
    </w:p>
    <w:p w14:paraId="59398B24" w14:textId="3E2F68CF" w:rsidR="764DF4E7" w:rsidRPr="006B5CC9" w:rsidRDefault="39EDEB5C" w:rsidP="148FE3F2">
      <w:pPr>
        <w:widowControl w:val="0"/>
        <w:spacing w:after="0"/>
        <w:ind w:left="15" w:firstLine="15"/>
        <w:jc w:val="both"/>
        <w:rPr>
          <w:rFonts w:ascii="Calibri" w:eastAsia="Calibri" w:hAnsi="Calibri" w:cs="Calibri"/>
          <w:color w:val="000000" w:themeColor="text1"/>
          <w:lang w:val="en-US"/>
        </w:rPr>
      </w:pPr>
      <w:r w:rsidRPr="148FE3F2">
        <w:rPr>
          <w:rFonts w:ascii="Calibri" w:eastAsia="Calibri" w:hAnsi="Calibri" w:cs="Calibri"/>
          <w:color w:val="000000" w:themeColor="text1"/>
          <w:lang w:val="en-US"/>
        </w:rPr>
        <w:t>Cel. 56 2666 1769</w:t>
      </w:r>
    </w:p>
    <w:p w14:paraId="58732AC5" w14:textId="6BE50A11" w:rsidR="764DF4E7" w:rsidRDefault="39EDEB5C" w:rsidP="148FE3F2">
      <w:pPr>
        <w:widowControl w:val="0"/>
        <w:spacing w:after="0"/>
        <w:ind w:left="15" w:firstLine="15"/>
        <w:jc w:val="both"/>
        <w:rPr>
          <w:rFonts w:ascii="Calibri" w:eastAsia="Calibri" w:hAnsi="Calibri" w:cs="Calibri"/>
          <w:color w:val="000000" w:themeColor="text1"/>
        </w:rPr>
      </w:pPr>
      <w:r w:rsidRPr="148FE3F2">
        <w:rPr>
          <w:rFonts w:ascii="Calibri" w:eastAsia="Calibri" w:hAnsi="Calibri" w:cs="Calibri"/>
          <w:color w:val="000000" w:themeColor="text1"/>
          <w:lang w:val="en-US"/>
        </w:rPr>
        <w:t xml:space="preserve">E-mail: </w:t>
      </w:r>
      <w:hyperlink r:id="rId11">
        <w:r w:rsidRPr="148FE3F2">
          <w:rPr>
            <w:rStyle w:val="Hipervnculo"/>
            <w:rFonts w:ascii="Calibri" w:eastAsia="Calibri" w:hAnsi="Calibri" w:cs="Calibri"/>
            <w:lang w:val="en-US"/>
          </w:rPr>
          <w:t>carlos.gutierrez@another.co</w:t>
        </w:r>
      </w:hyperlink>
    </w:p>
    <w:p w14:paraId="6D2F8880" w14:textId="5760962D" w:rsidR="7EF41690" w:rsidRDefault="7EF41690" w:rsidP="7EF41690">
      <w:pPr>
        <w:widowControl w:val="0"/>
        <w:ind w:left="15" w:firstLine="15"/>
        <w:jc w:val="both"/>
        <w:rPr>
          <w:rFonts w:ascii="Times New Roman" w:eastAsia="Times New Roman" w:hAnsi="Times New Roman" w:cs="Times New Roman"/>
          <w:lang w:val="es-MX"/>
        </w:rPr>
      </w:pPr>
    </w:p>
    <w:p w14:paraId="7F6A32CC" w14:textId="2BA43D82" w:rsidR="00C13367" w:rsidRDefault="00C13367" w:rsidP="080FA15B">
      <w:pPr>
        <w:rPr>
          <w:rFonts w:ascii="Times New Roman" w:eastAsia="Times New Roman" w:hAnsi="Times New Roman" w:cs="Times New Roman"/>
          <w:color w:val="000000" w:themeColor="text1"/>
        </w:rPr>
      </w:pPr>
    </w:p>
    <w:p w14:paraId="5C1A07E2" w14:textId="50821F05" w:rsidR="00C13367" w:rsidRDefault="00C13367" w:rsidP="080FA15B">
      <w:pPr>
        <w:rPr>
          <w:rFonts w:ascii="Times New Roman" w:eastAsia="Times New Roman" w:hAnsi="Times New Roman" w:cs="Times New Roman"/>
          <w:b/>
          <w:bCs/>
          <w:color w:val="000000" w:themeColor="text1"/>
        </w:rPr>
      </w:pPr>
    </w:p>
    <w:sectPr w:rsidR="00C1336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RfTSb+h/9UKiHm" int2:id="rUNGC0Ox">
      <int2:state int2:value="Rejected" int2:type="AugLoop_Text_Critique"/>
    </int2:textHash>
    <int2:textHash int2:hashCode="p+PHtxoRGuFsBz" int2:id="qYzi62Ue">
      <int2:state int2:value="Rejected" int2:type="AugLoop_Text_Critique"/>
    </int2:textHash>
    <int2:textHash int2:hashCode="uRpSJTCHb7Kdn1" int2:id="4kdGoDZL">
      <int2:state int2:value="Rejected" int2:type="AugLoop_Text_Critique"/>
    </int2:textHash>
    <int2:textHash int2:hashCode="hyhD5ltZJ+ky0q" int2:id="WxDGIHzr">
      <int2:state int2:value="Rejected" int2:type="AugLoop_Text_Critique"/>
    </int2:textHash>
    <int2:textHash int2:hashCode="A4RQvi2ShBKzYi" int2:id="HmziEPtR">
      <int2:state int2:value="Rejected" int2:type="AugLoop_Text_Critique"/>
    </int2:textHash>
    <int2:textHash int2:hashCode="MaLhLecA/S/FHf" int2:id="WCIjLDrC">
      <int2:state int2:value="Rejected" int2:type="AugLoop_Text_Critique"/>
    </int2:textHash>
    <int2:textHash int2:hashCode="0KYVIfw6BP2DJ4" int2:id="deogurNy">
      <int2:state int2:value="Rejected" int2:type="AugLoop_Text_Critique"/>
    </int2:textHash>
    <int2:textHash int2:hashCode="lxrnK/vIJqyJ8v" int2:id="G7J5EGq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0C30F"/>
    <w:multiLevelType w:val="multilevel"/>
    <w:tmpl w:val="5D748392"/>
    <w:lvl w:ilvl="0">
      <w:start w:val="1"/>
      <w:numFmt w:val="bullet"/>
      <w:lvlText w:val="●"/>
      <w:lvlJc w:val="left"/>
      <w:pPr>
        <w:ind w:left="720" w:hanging="360"/>
      </w:pPr>
      <w:rPr>
        <w:rFonts w:ascii="Montserrat" w:hAnsi="Montserra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948B6DD"/>
    <w:multiLevelType w:val="hybridMultilevel"/>
    <w:tmpl w:val="E4DEDBD2"/>
    <w:lvl w:ilvl="0" w:tplc="8ABA9D64">
      <w:start w:val="1"/>
      <w:numFmt w:val="bullet"/>
      <w:lvlText w:val=""/>
      <w:lvlJc w:val="left"/>
      <w:pPr>
        <w:ind w:left="720" w:hanging="360"/>
      </w:pPr>
      <w:rPr>
        <w:rFonts w:ascii="Symbol" w:hAnsi="Symbol" w:hint="default"/>
      </w:rPr>
    </w:lvl>
    <w:lvl w:ilvl="1" w:tplc="84182430">
      <w:start w:val="1"/>
      <w:numFmt w:val="bullet"/>
      <w:lvlText w:val="o"/>
      <w:lvlJc w:val="left"/>
      <w:pPr>
        <w:ind w:left="1440" w:hanging="360"/>
      </w:pPr>
      <w:rPr>
        <w:rFonts w:ascii="Courier New" w:hAnsi="Courier New" w:hint="default"/>
      </w:rPr>
    </w:lvl>
    <w:lvl w:ilvl="2" w:tplc="93B408C4">
      <w:start w:val="1"/>
      <w:numFmt w:val="bullet"/>
      <w:lvlText w:val=""/>
      <w:lvlJc w:val="left"/>
      <w:pPr>
        <w:ind w:left="2160" w:hanging="360"/>
      </w:pPr>
      <w:rPr>
        <w:rFonts w:ascii="Wingdings" w:hAnsi="Wingdings" w:hint="default"/>
      </w:rPr>
    </w:lvl>
    <w:lvl w:ilvl="3" w:tplc="B036B73E">
      <w:start w:val="1"/>
      <w:numFmt w:val="bullet"/>
      <w:lvlText w:val=""/>
      <w:lvlJc w:val="left"/>
      <w:pPr>
        <w:ind w:left="2880" w:hanging="360"/>
      </w:pPr>
      <w:rPr>
        <w:rFonts w:ascii="Symbol" w:hAnsi="Symbol" w:hint="default"/>
      </w:rPr>
    </w:lvl>
    <w:lvl w:ilvl="4" w:tplc="5546CD38">
      <w:start w:val="1"/>
      <w:numFmt w:val="bullet"/>
      <w:lvlText w:val="o"/>
      <w:lvlJc w:val="left"/>
      <w:pPr>
        <w:ind w:left="3600" w:hanging="360"/>
      </w:pPr>
      <w:rPr>
        <w:rFonts w:ascii="Courier New" w:hAnsi="Courier New" w:hint="default"/>
      </w:rPr>
    </w:lvl>
    <w:lvl w:ilvl="5" w:tplc="6CECF856">
      <w:start w:val="1"/>
      <w:numFmt w:val="bullet"/>
      <w:lvlText w:val=""/>
      <w:lvlJc w:val="left"/>
      <w:pPr>
        <w:ind w:left="4320" w:hanging="360"/>
      </w:pPr>
      <w:rPr>
        <w:rFonts w:ascii="Wingdings" w:hAnsi="Wingdings" w:hint="default"/>
      </w:rPr>
    </w:lvl>
    <w:lvl w:ilvl="6" w:tplc="916A3064">
      <w:start w:val="1"/>
      <w:numFmt w:val="bullet"/>
      <w:lvlText w:val=""/>
      <w:lvlJc w:val="left"/>
      <w:pPr>
        <w:ind w:left="5040" w:hanging="360"/>
      </w:pPr>
      <w:rPr>
        <w:rFonts w:ascii="Symbol" w:hAnsi="Symbol" w:hint="default"/>
      </w:rPr>
    </w:lvl>
    <w:lvl w:ilvl="7" w:tplc="DDA47C4E">
      <w:start w:val="1"/>
      <w:numFmt w:val="bullet"/>
      <w:lvlText w:val="o"/>
      <w:lvlJc w:val="left"/>
      <w:pPr>
        <w:ind w:left="5760" w:hanging="360"/>
      </w:pPr>
      <w:rPr>
        <w:rFonts w:ascii="Courier New" w:hAnsi="Courier New" w:hint="default"/>
      </w:rPr>
    </w:lvl>
    <w:lvl w:ilvl="8" w:tplc="1C1CDE9A">
      <w:start w:val="1"/>
      <w:numFmt w:val="bullet"/>
      <w:lvlText w:val=""/>
      <w:lvlJc w:val="left"/>
      <w:pPr>
        <w:ind w:left="6480" w:hanging="360"/>
      </w:pPr>
      <w:rPr>
        <w:rFonts w:ascii="Wingdings" w:hAnsi="Wingdings" w:hint="default"/>
      </w:rPr>
    </w:lvl>
  </w:abstractNum>
  <w:num w:numId="1" w16cid:durableId="1815248375">
    <w:abstractNumId w:val="1"/>
  </w:num>
  <w:num w:numId="2" w16cid:durableId="778718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119037"/>
    <w:rsid w:val="0011E251"/>
    <w:rsid w:val="00580357"/>
    <w:rsid w:val="006300FB"/>
    <w:rsid w:val="006B5CC9"/>
    <w:rsid w:val="00927963"/>
    <w:rsid w:val="0095C9B3"/>
    <w:rsid w:val="00C13367"/>
    <w:rsid w:val="00D55787"/>
    <w:rsid w:val="00FADFA8"/>
    <w:rsid w:val="0154726E"/>
    <w:rsid w:val="01A05FD7"/>
    <w:rsid w:val="01B154F4"/>
    <w:rsid w:val="01EB7B74"/>
    <w:rsid w:val="027EB55B"/>
    <w:rsid w:val="02C6C99E"/>
    <w:rsid w:val="02CEEBC0"/>
    <w:rsid w:val="0318BE6B"/>
    <w:rsid w:val="033B0F34"/>
    <w:rsid w:val="035C15F9"/>
    <w:rsid w:val="038C2A63"/>
    <w:rsid w:val="03C0AC2E"/>
    <w:rsid w:val="04D80099"/>
    <w:rsid w:val="04F68B3E"/>
    <w:rsid w:val="05550B4E"/>
    <w:rsid w:val="055627C5"/>
    <w:rsid w:val="055826B7"/>
    <w:rsid w:val="05715ACE"/>
    <w:rsid w:val="05C50120"/>
    <w:rsid w:val="0602CD58"/>
    <w:rsid w:val="06505F2D"/>
    <w:rsid w:val="0673D0FA"/>
    <w:rsid w:val="069154D9"/>
    <w:rsid w:val="06B2A5E4"/>
    <w:rsid w:val="07AD01D5"/>
    <w:rsid w:val="07F82989"/>
    <w:rsid w:val="080C911D"/>
    <w:rsid w:val="080FA15B"/>
    <w:rsid w:val="083FBD6A"/>
    <w:rsid w:val="08FFD3E6"/>
    <w:rsid w:val="099E696B"/>
    <w:rsid w:val="0A123322"/>
    <w:rsid w:val="0A25BECE"/>
    <w:rsid w:val="0A38D25F"/>
    <w:rsid w:val="0B2402C9"/>
    <w:rsid w:val="0B4C5207"/>
    <w:rsid w:val="0B654529"/>
    <w:rsid w:val="0BE6FA2D"/>
    <w:rsid w:val="0C4722D0"/>
    <w:rsid w:val="0C74F823"/>
    <w:rsid w:val="0C92C48D"/>
    <w:rsid w:val="0CBFC428"/>
    <w:rsid w:val="0CCDAF1B"/>
    <w:rsid w:val="0CCE807D"/>
    <w:rsid w:val="0D4DB5AF"/>
    <w:rsid w:val="0DF9C221"/>
    <w:rsid w:val="0F096324"/>
    <w:rsid w:val="0F1CB07F"/>
    <w:rsid w:val="0F2DCD14"/>
    <w:rsid w:val="0F44066B"/>
    <w:rsid w:val="0F67EE1B"/>
    <w:rsid w:val="0FD5604E"/>
    <w:rsid w:val="111DA34A"/>
    <w:rsid w:val="11715CD1"/>
    <w:rsid w:val="118337C3"/>
    <w:rsid w:val="11A08E43"/>
    <w:rsid w:val="11B0403E"/>
    <w:rsid w:val="11BD707E"/>
    <w:rsid w:val="12044765"/>
    <w:rsid w:val="12E088E3"/>
    <w:rsid w:val="12E9E58A"/>
    <w:rsid w:val="13142641"/>
    <w:rsid w:val="136EF30C"/>
    <w:rsid w:val="14088B80"/>
    <w:rsid w:val="148FE3F2"/>
    <w:rsid w:val="1496240A"/>
    <w:rsid w:val="15F5E70B"/>
    <w:rsid w:val="1656A8E6"/>
    <w:rsid w:val="17E5FDBF"/>
    <w:rsid w:val="197C11C4"/>
    <w:rsid w:val="19C5856A"/>
    <w:rsid w:val="1A26F4A6"/>
    <w:rsid w:val="1A6BBC03"/>
    <w:rsid w:val="1B1F3826"/>
    <w:rsid w:val="1B8DC8AC"/>
    <w:rsid w:val="1B92B36B"/>
    <w:rsid w:val="1C6CE59C"/>
    <w:rsid w:val="1E2C782D"/>
    <w:rsid w:val="1EBEC198"/>
    <w:rsid w:val="1EF7760C"/>
    <w:rsid w:val="1F014D33"/>
    <w:rsid w:val="1F165013"/>
    <w:rsid w:val="1FB8A25E"/>
    <w:rsid w:val="204543A7"/>
    <w:rsid w:val="20C76CA6"/>
    <w:rsid w:val="2197FAC7"/>
    <w:rsid w:val="21CA37B9"/>
    <w:rsid w:val="22384E0A"/>
    <w:rsid w:val="2319FEF7"/>
    <w:rsid w:val="23323791"/>
    <w:rsid w:val="23895C27"/>
    <w:rsid w:val="24796ED2"/>
    <w:rsid w:val="255CE3BB"/>
    <w:rsid w:val="25676F9A"/>
    <w:rsid w:val="257E8301"/>
    <w:rsid w:val="2603B52C"/>
    <w:rsid w:val="26459311"/>
    <w:rsid w:val="2669D853"/>
    <w:rsid w:val="277C20D9"/>
    <w:rsid w:val="27B65DFC"/>
    <w:rsid w:val="27EE4ED1"/>
    <w:rsid w:val="28533436"/>
    <w:rsid w:val="292FE3D1"/>
    <w:rsid w:val="2A2BD96B"/>
    <w:rsid w:val="2A640DCE"/>
    <w:rsid w:val="2AC351D5"/>
    <w:rsid w:val="2AE248F5"/>
    <w:rsid w:val="2AFEFCEA"/>
    <w:rsid w:val="2B4322BE"/>
    <w:rsid w:val="2C419684"/>
    <w:rsid w:val="2CEF0B5B"/>
    <w:rsid w:val="2DF1E22E"/>
    <w:rsid w:val="2E74EA38"/>
    <w:rsid w:val="2F9DCD8C"/>
    <w:rsid w:val="2FCCDF87"/>
    <w:rsid w:val="2FD5783E"/>
    <w:rsid w:val="3002741F"/>
    <w:rsid w:val="30D2E651"/>
    <w:rsid w:val="30EE498C"/>
    <w:rsid w:val="30FC5D4F"/>
    <w:rsid w:val="312982F0"/>
    <w:rsid w:val="31E5FA0B"/>
    <w:rsid w:val="326E2196"/>
    <w:rsid w:val="32BB3ECC"/>
    <w:rsid w:val="32C2A8DA"/>
    <w:rsid w:val="3401B189"/>
    <w:rsid w:val="34473321"/>
    <w:rsid w:val="34554625"/>
    <w:rsid w:val="34C40D8E"/>
    <w:rsid w:val="354B4FD0"/>
    <w:rsid w:val="35510F96"/>
    <w:rsid w:val="3563A4EC"/>
    <w:rsid w:val="371C900C"/>
    <w:rsid w:val="3750EBD6"/>
    <w:rsid w:val="376311E3"/>
    <w:rsid w:val="3864C998"/>
    <w:rsid w:val="38A0E6F1"/>
    <w:rsid w:val="38E1543A"/>
    <w:rsid w:val="3993B71C"/>
    <w:rsid w:val="399B8A12"/>
    <w:rsid w:val="39E54738"/>
    <w:rsid w:val="39EDEB5C"/>
    <w:rsid w:val="3A02C282"/>
    <w:rsid w:val="3A0C58B8"/>
    <w:rsid w:val="3A65AB5A"/>
    <w:rsid w:val="3AED3739"/>
    <w:rsid w:val="3AF38549"/>
    <w:rsid w:val="3BC83F4C"/>
    <w:rsid w:val="3BF6939A"/>
    <w:rsid w:val="3C052910"/>
    <w:rsid w:val="3C661A7B"/>
    <w:rsid w:val="3CC96A0E"/>
    <w:rsid w:val="3CD24FFD"/>
    <w:rsid w:val="3D1F5EDA"/>
    <w:rsid w:val="3DC9D837"/>
    <w:rsid w:val="3E355258"/>
    <w:rsid w:val="3E3F1085"/>
    <w:rsid w:val="3E5C6579"/>
    <w:rsid w:val="3EC709FF"/>
    <w:rsid w:val="3ED20B2D"/>
    <w:rsid w:val="3ED3D263"/>
    <w:rsid w:val="3F228291"/>
    <w:rsid w:val="3F2FE7E4"/>
    <w:rsid w:val="3F68D944"/>
    <w:rsid w:val="3F923035"/>
    <w:rsid w:val="3F96653D"/>
    <w:rsid w:val="400F1145"/>
    <w:rsid w:val="4056E1D5"/>
    <w:rsid w:val="40A118B7"/>
    <w:rsid w:val="41030C90"/>
    <w:rsid w:val="419FC4D8"/>
    <w:rsid w:val="4233CCED"/>
    <w:rsid w:val="42A5F0E4"/>
    <w:rsid w:val="435895CD"/>
    <w:rsid w:val="43CA4E5E"/>
    <w:rsid w:val="43E0DF33"/>
    <w:rsid w:val="454FDB95"/>
    <w:rsid w:val="45899C93"/>
    <w:rsid w:val="45C6A3A2"/>
    <w:rsid w:val="47273B9B"/>
    <w:rsid w:val="47627403"/>
    <w:rsid w:val="476909BB"/>
    <w:rsid w:val="477A05F1"/>
    <w:rsid w:val="47DB0544"/>
    <w:rsid w:val="4808218D"/>
    <w:rsid w:val="482CD8B7"/>
    <w:rsid w:val="48486DC8"/>
    <w:rsid w:val="496A7B6E"/>
    <w:rsid w:val="497BA51B"/>
    <w:rsid w:val="498EE42C"/>
    <w:rsid w:val="49DC2A2E"/>
    <w:rsid w:val="49E3F4D4"/>
    <w:rsid w:val="4A343178"/>
    <w:rsid w:val="4A44EA2B"/>
    <w:rsid w:val="4A5C491A"/>
    <w:rsid w:val="4A77EC64"/>
    <w:rsid w:val="4AF52EE5"/>
    <w:rsid w:val="4B573E8C"/>
    <w:rsid w:val="4C55424F"/>
    <w:rsid w:val="4CFB038C"/>
    <w:rsid w:val="4D43A0E2"/>
    <w:rsid w:val="4D51B523"/>
    <w:rsid w:val="4D6A89BF"/>
    <w:rsid w:val="4D6E6168"/>
    <w:rsid w:val="4DB8CC2B"/>
    <w:rsid w:val="4DD12BB0"/>
    <w:rsid w:val="4DD63A5C"/>
    <w:rsid w:val="4DDDA5AC"/>
    <w:rsid w:val="4E698DDB"/>
    <w:rsid w:val="4EA88EB7"/>
    <w:rsid w:val="4F476B39"/>
    <w:rsid w:val="4FDA8726"/>
    <w:rsid w:val="50164202"/>
    <w:rsid w:val="5063F1C3"/>
    <w:rsid w:val="5065F8EB"/>
    <w:rsid w:val="51CE508A"/>
    <w:rsid w:val="51F5E806"/>
    <w:rsid w:val="52125BCD"/>
    <w:rsid w:val="525685DE"/>
    <w:rsid w:val="526AC1EC"/>
    <w:rsid w:val="52EA6836"/>
    <w:rsid w:val="52F9F1E0"/>
    <w:rsid w:val="53A73017"/>
    <w:rsid w:val="541DB938"/>
    <w:rsid w:val="5486DC10"/>
    <w:rsid w:val="5532433D"/>
    <w:rsid w:val="558A74B3"/>
    <w:rsid w:val="558DD68B"/>
    <w:rsid w:val="5763E10E"/>
    <w:rsid w:val="57808553"/>
    <w:rsid w:val="57A9547C"/>
    <w:rsid w:val="57B33885"/>
    <w:rsid w:val="57F302DE"/>
    <w:rsid w:val="585D309E"/>
    <w:rsid w:val="585F9FB7"/>
    <w:rsid w:val="58BCCA5B"/>
    <w:rsid w:val="5980DAAA"/>
    <w:rsid w:val="5982926E"/>
    <w:rsid w:val="59F93654"/>
    <w:rsid w:val="5A781EE5"/>
    <w:rsid w:val="5A7A4F40"/>
    <w:rsid w:val="5AA2F849"/>
    <w:rsid w:val="5AAD26C8"/>
    <w:rsid w:val="5ACC6943"/>
    <w:rsid w:val="5B115C2C"/>
    <w:rsid w:val="5B8BCE5C"/>
    <w:rsid w:val="5C0B4D4D"/>
    <w:rsid w:val="5CA359C1"/>
    <w:rsid w:val="5D5F3229"/>
    <w:rsid w:val="5D869FE2"/>
    <w:rsid w:val="5DAB5789"/>
    <w:rsid w:val="5DAE6EBB"/>
    <w:rsid w:val="5DC96E5E"/>
    <w:rsid w:val="5E7B4751"/>
    <w:rsid w:val="5ECD3868"/>
    <w:rsid w:val="5F587683"/>
    <w:rsid w:val="5F9F78BC"/>
    <w:rsid w:val="5FFDF5E1"/>
    <w:rsid w:val="60E2D32F"/>
    <w:rsid w:val="6113BD2C"/>
    <w:rsid w:val="61276799"/>
    <w:rsid w:val="6256C4B1"/>
    <w:rsid w:val="62A75784"/>
    <w:rsid w:val="6312FDFA"/>
    <w:rsid w:val="6329244C"/>
    <w:rsid w:val="636DB598"/>
    <w:rsid w:val="6375FB32"/>
    <w:rsid w:val="63A42B84"/>
    <w:rsid w:val="63A5A997"/>
    <w:rsid w:val="63B00106"/>
    <w:rsid w:val="63CCCB38"/>
    <w:rsid w:val="6408F230"/>
    <w:rsid w:val="647AD4C3"/>
    <w:rsid w:val="650A0D1C"/>
    <w:rsid w:val="65870FC2"/>
    <w:rsid w:val="666743F4"/>
    <w:rsid w:val="668A1E6C"/>
    <w:rsid w:val="6694A47B"/>
    <w:rsid w:val="680A5441"/>
    <w:rsid w:val="6860E81B"/>
    <w:rsid w:val="689263A5"/>
    <w:rsid w:val="69861985"/>
    <w:rsid w:val="6A5739B6"/>
    <w:rsid w:val="6BB8BE86"/>
    <w:rsid w:val="6C0E9B42"/>
    <w:rsid w:val="6C3C08EC"/>
    <w:rsid w:val="6C970EA3"/>
    <w:rsid w:val="6C97F7B3"/>
    <w:rsid w:val="6CB2033E"/>
    <w:rsid w:val="6CB413EF"/>
    <w:rsid w:val="6D01644F"/>
    <w:rsid w:val="6D8193E6"/>
    <w:rsid w:val="6E104E33"/>
    <w:rsid w:val="6E119037"/>
    <w:rsid w:val="6EB3DEA1"/>
    <w:rsid w:val="6EF2E822"/>
    <w:rsid w:val="6FF033FB"/>
    <w:rsid w:val="6FF0611D"/>
    <w:rsid w:val="7007DD4D"/>
    <w:rsid w:val="70D522F3"/>
    <w:rsid w:val="71BD32B4"/>
    <w:rsid w:val="71E7EBB0"/>
    <w:rsid w:val="7372A65C"/>
    <w:rsid w:val="73FB97EC"/>
    <w:rsid w:val="7436EF1B"/>
    <w:rsid w:val="7489CF3E"/>
    <w:rsid w:val="74F10C1B"/>
    <w:rsid w:val="74F7EFD1"/>
    <w:rsid w:val="75051A95"/>
    <w:rsid w:val="763E6A52"/>
    <w:rsid w:val="764DF4E7"/>
    <w:rsid w:val="76FD1119"/>
    <w:rsid w:val="772AB447"/>
    <w:rsid w:val="77817D39"/>
    <w:rsid w:val="779CBF63"/>
    <w:rsid w:val="77DD5C09"/>
    <w:rsid w:val="78106561"/>
    <w:rsid w:val="78F494AE"/>
    <w:rsid w:val="79832626"/>
    <w:rsid w:val="7A08A5DB"/>
    <w:rsid w:val="7A317E58"/>
    <w:rsid w:val="7A5CC2D7"/>
    <w:rsid w:val="7B0BB826"/>
    <w:rsid w:val="7B7F0B12"/>
    <w:rsid w:val="7BB4265C"/>
    <w:rsid w:val="7BBF083F"/>
    <w:rsid w:val="7BD0C8D4"/>
    <w:rsid w:val="7C5233BE"/>
    <w:rsid w:val="7CDF2BBE"/>
    <w:rsid w:val="7D41B043"/>
    <w:rsid w:val="7D4FF6BD"/>
    <w:rsid w:val="7DA0EC2F"/>
    <w:rsid w:val="7E044E48"/>
    <w:rsid w:val="7E3B0B13"/>
    <w:rsid w:val="7EECF4CD"/>
    <w:rsid w:val="7EF41690"/>
    <w:rsid w:val="7EFDEDC6"/>
    <w:rsid w:val="7F0B14F6"/>
    <w:rsid w:val="7F0D7F1A"/>
    <w:rsid w:val="7F13D047"/>
    <w:rsid w:val="7F93F0D8"/>
    <w:rsid w:val="7F990D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9037"/>
  <w15:chartTrackingRefBased/>
  <w15:docId w15:val="{061B5D89-24C8-4E7E-AC27-1CAD7F99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los.gutierrez@another.co" TargetMode="External"/><Relationship Id="rId5" Type="http://schemas.openxmlformats.org/officeDocument/2006/relationships/styles" Target="styles.xml"/><Relationship Id="rId10" Type="http://schemas.openxmlformats.org/officeDocument/2006/relationships/hyperlink" Target="mailto:paola.ruiz@another.co" TargetMode="External"/><Relationship Id="rId4" Type="http://schemas.openxmlformats.org/officeDocument/2006/relationships/numbering" Target="numbering.xml"/><Relationship Id="rId9" Type="http://schemas.openxmlformats.org/officeDocument/2006/relationships/hyperlink" Target="https://www.chirey.mx/"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E807D-2F01-466D-9C32-2FCF2F2CB9B6}">
  <ds:schemaRefs>
    <ds:schemaRef ds:uri="http://schemas.microsoft.com/office/2006/metadata/properties"/>
    <ds:schemaRef ds:uri="http://schemas.microsoft.com/office/infopath/2007/PartnerControls"/>
    <ds:schemaRef ds:uri="f173f96b-472c-45ce-9fda-c884fe302b36"/>
    <ds:schemaRef ds:uri="0e96de25-8934-48a0-ac20-b6e6595cc026"/>
  </ds:schemaRefs>
</ds:datastoreItem>
</file>

<file path=customXml/itemProps2.xml><?xml version="1.0" encoding="utf-8"?>
<ds:datastoreItem xmlns:ds="http://schemas.openxmlformats.org/officeDocument/2006/customXml" ds:itemID="{BCF8B318-7A16-44BA-8FDD-5988AEA35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6de25-8934-48a0-ac20-b6e6595cc026"/>
    <ds:schemaRef ds:uri="f173f96b-472c-45ce-9fda-c884fe302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6EC53D-172F-4FDB-BB33-B3947D3766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3113</Characters>
  <Application>Microsoft Office Word</Application>
  <DocSecurity>0</DocSecurity>
  <Lines>25</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 Zúñiga Gutiérrez</dc:creator>
  <cp:keywords/>
  <dc:description/>
  <cp:lastModifiedBy>Arely Romero</cp:lastModifiedBy>
  <cp:revision>3</cp:revision>
  <dcterms:created xsi:type="dcterms:W3CDTF">2024-02-15T18:05:00Z</dcterms:created>
  <dcterms:modified xsi:type="dcterms:W3CDTF">2024-08-06T15:47:00Z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